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Pr="00B4126D" w:rsidRDefault="00C52FFE">
      <w:pPr>
        <w:jc w:val="center"/>
      </w:pPr>
      <w:bookmarkStart w:id="0" w:name="_Hlk62558454"/>
    </w:p>
    <w:p w14:paraId="62DFADC2" w14:textId="77777777" w:rsidR="00C52FFE" w:rsidRPr="00B4126D" w:rsidRDefault="00C52FFE">
      <w:pPr>
        <w:jc w:val="center"/>
      </w:pPr>
    </w:p>
    <w:p w14:paraId="62DFADC3" w14:textId="77777777" w:rsidR="00C52FFE" w:rsidRPr="00B4126D" w:rsidRDefault="00C52FFE">
      <w:pPr>
        <w:jc w:val="center"/>
      </w:pPr>
    </w:p>
    <w:p w14:paraId="62DFADC4" w14:textId="77777777" w:rsidR="00C52FFE" w:rsidRPr="00B4126D" w:rsidRDefault="0008492C">
      <w:pPr>
        <w:jc w:val="center"/>
      </w:pPr>
      <w:r w:rsidRPr="00B4126D">
        <w:rPr>
          <w:b/>
          <w:bCs/>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29EE4BD4" w:rsidR="00C52FFE" w:rsidRPr="00B4126D" w:rsidRDefault="001018BF">
      <w:pPr>
        <w:jc w:val="center"/>
        <w:rPr>
          <w:b/>
          <w:bCs/>
          <w:color w:val="000000" w:themeColor="text1"/>
          <w:sz w:val="36"/>
          <w:szCs w:val="36"/>
        </w:rPr>
      </w:pPr>
      <w:r w:rsidRPr="00B4126D">
        <w:rPr>
          <w:b/>
          <w:bCs/>
          <w:color w:val="000000" w:themeColor="text1"/>
          <w:sz w:val="36"/>
          <w:szCs w:val="36"/>
        </w:rPr>
        <w:t>Curriculum</w:t>
      </w:r>
      <w:r w:rsidR="00826025" w:rsidRPr="00B4126D">
        <w:rPr>
          <w:b/>
          <w:bCs/>
          <w:color w:val="000000" w:themeColor="text1"/>
          <w:sz w:val="36"/>
          <w:szCs w:val="36"/>
        </w:rPr>
        <w:t xml:space="preserve"> Policy</w:t>
      </w:r>
    </w:p>
    <w:p w14:paraId="62DFADC7" w14:textId="77777777" w:rsidR="00C52FFE" w:rsidRPr="00B4126D" w:rsidRDefault="00C52FFE">
      <w:pPr>
        <w:spacing w:after="0" w:line="240" w:lineRule="auto"/>
        <w:jc w:val="center"/>
        <w:textAlignment w:val="auto"/>
        <w:rPr>
          <w:rFonts w:cs="Calibri"/>
          <w:b/>
          <w:sz w:val="32"/>
          <w:szCs w:val="20"/>
          <w:lang w:eastAsia="en-GB"/>
        </w:rPr>
      </w:pPr>
    </w:p>
    <w:p w14:paraId="62DFADC8" w14:textId="77777777" w:rsidR="00C52FFE" w:rsidRPr="00B4126D" w:rsidRDefault="00C52FFE">
      <w:pPr>
        <w:spacing w:after="0" w:line="240" w:lineRule="auto"/>
        <w:jc w:val="center"/>
        <w:textAlignment w:val="auto"/>
        <w:rPr>
          <w:rFonts w:cs="Calibri"/>
          <w:b/>
          <w:sz w:val="32"/>
          <w:szCs w:val="20"/>
          <w:lang w:eastAsia="en-GB"/>
        </w:rPr>
      </w:pPr>
    </w:p>
    <w:p w14:paraId="62DFADC9" w14:textId="77777777" w:rsidR="00C52FFE" w:rsidRPr="00B4126D" w:rsidRDefault="00C52FFE">
      <w:pPr>
        <w:spacing w:after="0" w:line="240" w:lineRule="auto"/>
        <w:jc w:val="center"/>
        <w:textAlignment w:val="auto"/>
        <w:rPr>
          <w:rFonts w:cs="Calibri"/>
          <w:b/>
          <w:sz w:val="32"/>
          <w:szCs w:val="20"/>
          <w:lang w:eastAsia="en-GB"/>
        </w:rPr>
      </w:pPr>
    </w:p>
    <w:p w14:paraId="62DFADCA" w14:textId="77777777" w:rsidR="00C52FFE" w:rsidRPr="00B4126D" w:rsidRDefault="00C52FFE">
      <w:pPr>
        <w:spacing w:after="0" w:line="240" w:lineRule="auto"/>
        <w:jc w:val="center"/>
        <w:textAlignment w:val="auto"/>
        <w:rPr>
          <w:rFonts w:cs="Calibri"/>
          <w:b/>
          <w:sz w:val="32"/>
          <w:szCs w:val="20"/>
          <w:lang w:eastAsia="en-GB"/>
        </w:rPr>
      </w:pPr>
    </w:p>
    <w:p w14:paraId="62DFADCB" w14:textId="77777777" w:rsidR="00C52FFE" w:rsidRPr="00B4126D" w:rsidRDefault="00C52FFE">
      <w:pPr>
        <w:spacing w:after="0" w:line="240" w:lineRule="auto"/>
        <w:jc w:val="center"/>
        <w:textAlignment w:val="auto"/>
        <w:rPr>
          <w:rFonts w:cs="Calibri"/>
          <w:b/>
          <w:sz w:val="32"/>
          <w:szCs w:val="20"/>
          <w:lang w:eastAsia="en-GB"/>
        </w:rPr>
      </w:pPr>
    </w:p>
    <w:p w14:paraId="62DFADCC" w14:textId="77777777" w:rsidR="00C52FFE" w:rsidRPr="00B4126D" w:rsidRDefault="00C52FFE">
      <w:pPr>
        <w:spacing w:after="0" w:line="240" w:lineRule="auto"/>
        <w:jc w:val="center"/>
        <w:textAlignment w:val="auto"/>
        <w:rPr>
          <w:rFonts w:cs="Calibri"/>
          <w:b/>
          <w:sz w:val="32"/>
          <w:szCs w:val="20"/>
          <w:lang w:eastAsia="en-GB"/>
        </w:rPr>
      </w:pPr>
    </w:p>
    <w:p w14:paraId="62DFADCD" w14:textId="1033E44A" w:rsidR="00C52FFE" w:rsidRPr="00B4126D" w:rsidRDefault="00C52FFE">
      <w:pPr>
        <w:spacing w:after="0" w:line="240" w:lineRule="auto"/>
        <w:jc w:val="center"/>
        <w:textAlignment w:val="auto"/>
        <w:rPr>
          <w:rFonts w:cs="Calibri"/>
          <w:b/>
          <w:sz w:val="32"/>
          <w:szCs w:val="20"/>
          <w:lang w:eastAsia="en-GB"/>
        </w:rPr>
      </w:pPr>
    </w:p>
    <w:p w14:paraId="31C9A315" w14:textId="1F8218F3" w:rsidR="001516C1" w:rsidRPr="00B4126D" w:rsidRDefault="001516C1">
      <w:pPr>
        <w:spacing w:after="0" w:line="240" w:lineRule="auto"/>
        <w:jc w:val="center"/>
        <w:textAlignment w:val="auto"/>
        <w:rPr>
          <w:rFonts w:cs="Calibri"/>
          <w:b/>
          <w:sz w:val="32"/>
          <w:szCs w:val="20"/>
          <w:lang w:eastAsia="en-GB"/>
        </w:rPr>
      </w:pPr>
    </w:p>
    <w:p w14:paraId="5D03DE38" w14:textId="7870F02B" w:rsidR="001516C1" w:rsidRPr="00B4126D" w:rsidRDefault="001516C1">
      <w:pPr>
        <w:spacing w:after="0" w:line="240" w:lineRule="auto"/>
        <w:jc w:val="center"/>
        <w:textAlignment w:val="auto"/>
        <w:rPr>
          <w:rFonts w:cs="Calibri"/>
          <w:b/>
          <w:sz w:val="32"/>
          <w:szCs w:val="20"/>
          <w:lang w:eastAsia="en-GB"/>
        </w:rPr>
      </w:pPr>
    </w:p>
    <w:p w14:paraId="1FBA9C0E" w14:textId="77777777" w:rsidR="001516C1" w:rsidRPr="00B4126D" w:rsidRDefault="001516C1">
      <w:pPr>
        <w:spacing w:after="0" w:line="240" w:lineRule="auto"/>
        <w:jc w:val="center"/>
        <w:textAlignment w:val="auto"/>
        <w:rPr>
          <w:rFonts w:cs="Calibri"/>
          <w:b/>
          <w:sz w:val="32"/>
          <w:szCs w:val="20"/>
          <w:lang w:eastAsia="en-GB"/>
        </w:rPr>
      </w:pPr>
    </w:p>
    <w:p w14:paraId="62DFADCE" w14:textId="77777777" w:rsidR="00C52FFE" w:rsidRPr="00B4126D" w:rsidRDefault="00C52FFE">
      <w:pPr>
        <w:spacing w:after="0" w:line="240" w:lineRule="auto"/>
        <w:jc w:val="center"/>
        <w:textAlignment w:val="auto"/>
        <w:rPr>
          <w:rFonts w:cs="Calibri"/>
          <w:b/>
          <w:sz w:val="32"/>
          <w:szCs w:val="20"/>
          <w:lang w:eastAsia="en-GB"/>
        </w:rPr>
      </w:pPr>
    </w:p>
    <w:p w14:paraId="62DFADCF" w14:textId="7F3865B1" w:rsidR="00C52FFE" w:rsidRPr="00B4126D" w:rsidRDefault="0008492C">
      <w:pPr>
        <w:spacing w:after="0" w:line="240" w:lineRule="auto"/>
        <w:ind w:left="-709"/>
        <w:textAlignment w:val="auto"/>
      </w:pPr>
      <w:r w:rsidRPr="00B4126D">
        <w:rPr>
          <w:rFonts w:cs="Calibri"/>
          <w:b/>
          <w:bCs/>
          <w:sz w:val="28"/>
          <w:szCs w:val="28"/>
          <w:lang w:eastAsia="en-GB"/>
        </w:rPr>
        <w:t>Date written:</w:t>
      </w:r>
      <w:r w:rsidRPr="00B4126D">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8-01T00:00:00Z">
            <w:dateFormat w:val="dd/MM/yyyy"/>
            <w:lid w:val="en-GB"/>
            <w:storeMappedDataAs w:val="dateTime"/>
            <w:calendar w:val="gregorian"/>
          </w:date>
        </w:sdtPr>
        <w:sdtEndPr/>
        <w:sdtContent>
          <w:r w:rsidR="00632800" w:rsidRPr="00B4126D">
            <w:rPr>
              <w:rFonts w:cs="Calibri"/>
              <w:color w:val="008000"/>
              <w:sz w:val="28"/>
              <w:szCs w:val="28"/>
              <w:lang w:eastAsia="en-GB"/>
            </w:rPr>
            <w:t>01/08/2021</w:t>
          </w:r>
        </w:sdtContent>
      </w:sdt>
    </w:p>
    <w:p w14:paraId="62DFADD0" w14:textId="77777777" w:rsidR="00C52FFE" w:rsidRPr="00B4126D" w:rsidRDefault="00C52FFE">
      <w:pPr>
        <w:spacing w:after="0" w:line="240" w:lineRule="auto"/>
        <w:ind w:left="-709"/>
        <w:textAlignment w:val="auto"/>
        <w:rPr>
          <w:rFonts w:cs="Calibri"/>
          <w:sz w:val="28"/>
          <w:szCs w:val="28"/>
          <w:lang w:eastAsia="en-GB"/>
        </w:rPr>
      </w:pPr>
    </w:p>
    <w:p w14:paraId="18EF43F3" w14:textId="77777777" w:rsidR="00652413" w:rsidRPr="00B4126D" w:rsidRDefault="0008492C" w:rsidP="00652413">
      <w:pPr>
        <w:tabs>
          <w:tab w:val="center" w:pos="4158"/>
        </w:tabs>
        <w:spacing w:after="0" w:line="240" w:lineRule="auto"/>
        <w:ind w:left="-709"/>
        <w:textAlignment w:val="auto"/>
        <w:rPr>
          <w:rFonts w:cs="Calibri"/>
          <w:sz w:val="28"/>
          <w:szCs w:val="28"/>
          <w:lang w:eastAsia="en-GB"/>
        </w:rPr>
      </w:pPr>
      <w:r w:rsidRPr="00B4126D">
        <w:rPr>
          <w:rFonts w:cs="Calibri"/>
          <w:b/>
          <w:bCs/>
          <w:sz w:val="28"/>
          <w:szCs w:val="28"/>
          <w:lang w:eastAsia="en-GB"/>
        </w:rPr>
        <w:t>Written by:</w:t>
      </w:r>
      <w:r w:rsidRPr="00B4126D">
        <w:rPr>
          <w:rFonts w:cs="Calibri"/>
          <w:sz w:val="28"/>
          <w:szCs w:val="28"/>
          <w:lang w:eastAsia="en-GB"/>
        </w:rPr>
        <w:t xml:space="preserve"> </w:t>
      </w:r>
      <w:r w:rsidR="00AD0A8A" w:rsidRPr="00B4126D">
        <w:rPr>
          <w:rFonts w:cs="Calibri"/>
          <w:sz w:val="28"/>
          <w:szCs w:val="28"/>
          <w:lang w:eastAsia="en-GB"/>
        </w:rPr>
        <w:t>Rachael Thompson</w:t>
      </w:r>
    </w:p>
    <w:p w14:paraId="4B3C9275" w14:textId="77777777" w:rsidR="00652413" w:rsidRPr="00B4126D" w:rsidRDefault="00652413" w:rsidP="00652413">
      <w:pPr>
        <w:tabs>
          <w:tab w:val="center" w:pos="4158"/>
        </w:tabs>
        <w:spacing w:after="0" w:line="240" w:lineRule="auto"/>
        <w:ind w:left="-709"/>
        <w:textAlignment w:val="auto"/>
        <w:rPr>
          <w:rFonts w:cs="Calibri"/>
          <w:b/>
          <w:bCs/>
          <w:sz w:val="28"/>
          <w:szCs w:val="28"/>
          <w:lang w:eastAsia="en-GB"/>
        </w:rPr>
      </w:pPr>
    </w:p>
    <w:p w14:paraId="7F4AF79F" w14:textId="51AD1725" w:rsidR="00652413" w:rsidRPr="00B4126D" w:rsidRDefault="00652413" w:rsidP="00652413">
      <w:pPr>
        <w:tabs>
          <w:tab w:val="center" w:pos="4158"/>
        </w:tabs>
        <w:spacing w:after="0" w:line="240" w:lineRule="auto"/>
        <w:ind w:left="-709"/>
        <w:textAlignment w:val="auto"/>
        <w:rPr>
          <w:rFonts w:cs="Calibri"/>
          <w:sz w:val="28"/>
          <w:szCs w:val="28"/>
          <w:lang w:eastAsia="en-GB"/>
        </w:rPr>
      </w:pPr>
      <w:r w:rsidRPr="00B4126D">
        <w:rPr>
          <w:rFonts w:cs="Calibri"/>
          <w:b/>
          <w:bCs/>
          <w:sz w:val="28"/>
          <w:szCs w:val="28"/>
          <w:lang w:eastAsia="en-GB"/>
        </w:rPr>
        <w:t xml:space="preserve">Date reviewed: </w:t>
      </w:r>
      <w:r w:rsidR="00A268B6" w:rsidRPr="00B4126D">
        <w:rPr>
          <w:rFonts w:cs="Calibri"/>
          <w:sz w:val="28"/>
          <w:szCs w:val="28"/>
          <w:lang w:eastAsia="en-GB"/>
        </w:rPr>
        <w:t>December 2025</w:t>
      </w:r>
    </w:p>
    <w:p w14:paraId="2FDD1F95" w14:textId="77777777" w:rsidR="00652413" w:rsidRPr="00B4126D" w:rsidRDefault="00652413" w:rsidP="00652413">
      <w:pPr>
        <w:tabs>
          <w:tab w:val="center" w:pos="4158"/>
        </w:tabs>
        <w:spacing w:after="0" w:line="240" w:lineRule="auto"/>
        <w:ind w:left="-709"/>
        <w:textAlignment w:val="auto"/>
        <w:rPr>
          <w:rFonts w:cs="Calibri"/>
          <w:sz w:val="28"/>
          <w:szCs w:val="28"/>
          <w:lang w:eastAsia="en-GB"/>
        </w:rPr>
      </w:pPr>
    </w:p>
    <w:p w14:paraId="62DFADD6" w14:textId="1493A5FB" w:rsidR="00C52FFE" w:rsidRPr="00B4126D" w:rsidRDefault="0008492C" w:rsidP="00652413">
      <w:pPr>
        <w:tabs>
          <w:tab w:val="center" w:pos="4158"/>
        </w:tabs>
        <w:spacing w:after="0" w:line="240" w:lineRule="auto"/>
        <w:ind w:left="-709"/>
        <w:textAlignment w:val="auto"/>
        <w:rPr>
          <w:rFonts w:cs="Calibri"/>
          <w:sz w:val="28"/>
          <w:szCs w:val="28"/>
          <w:lang w:eastAsia="en-GB"/>
        </w:rPr>
      </w:pPr>
      <w:r w:rsidRPr="00B4126D">
        <w:rPr>
          <w:rFonts w:cs="Calibri"/>
          <w:b/>
          <w:bCs/>
          <w:sz w:val="28"/>
          <w:szCs w:val="28"/>
          <w:lang w:eastAsia="en-GB"/>
        </w:rPr>
        <w:t>Date of next review:</w:t>
      </w:r>
      <w:r w:rsidRPr="00B4126D">
        <w:rPr>
          <w:rFonts w:cs="Calibri"/>
          <w:color w:val="009EFF"/>
          <w:sz w:val="28"/>
          <w:szCs w:val="28"/>
          <w:lang w:eastAsia="en-GB"/>
        </w:rPr>
        <w:t xml:space="preserve">  </w:t>
      </w:r>
      <w:r w:rsidR="00A268B6" w:rsidRPr="00B4126D">
        <w:rPr>
          <w:rFonts w:cs="Calibri"/>
          <w:sz w:val="28"/>
          <w:szCs w:val="28"/>
          <w:lang w:eastAsia="en-GB"/>
        </w:rPr>
        <w:t>December 2026</w:t>
      </w:r>
    </w:p>
    <w:p w14:paraId="21BE037F" w14:textId="59D67D6B" w:rsidR="00652413" w:rsidRPr="00B4126D" w:rsidRDefault="00652413" w:rsidP="00A277D5">
      <w:pPr>
        <w:tabs>
          <w:tab w:val="center" w:pos="4158"/>
        </w:tabs>
        <w:spacing w:after="0" w:line="240" w:lineRule="auto"/>
        <w:ind w:left="-709"/>
        <w:textAlignment w:val="auto"/>
        <w:rPr>
          <w:rFonts w:cs="Calibri"/>
          <w:sz w:val="28"/>
          <w:szCs w:val="28"/>
          <w:lang w:eastAsia="en-GB"/>
        </w:rPr>
      </w:pPr>
    </w:p>
    <w:p w14:paraId="62DFADD7" w14:textId="39D0EDA2" w:rsidR="00C52FFE" w:rsidRPr="00B4126D" w:rsidRDefault="0008492C">
      <w:pPr>
        <w:spacing w:after="0" w:line="240" w:lineRule="auto"/>
        <w:ind w:left="-709"/>
        <w:textAlignment w:val="auto"/>
      </w:pPr>
      <w:r w:rsidRPr="00B4126D">
        <w:rPr>
          <w:rFonts w:cs="Calibri"/>
          <w:b/>
          <w:bCs/>
          <w:sz w:val="28"/>
          <w:szCs w:val="28"/>
          <w:lang w:eastAsia="en-GB"/>
        </w:rPr>
        <w:t>Version:</w:t>
      </w:r>
      <w:r w:rsidRPr="00B4126D">
        <w:rPr>
          <w:rFonts w:cs="Calibri"/>
          <w:sz w:val="28"/>
          <w:szCs w:val="28"/>
          <w:lang w:eastAsia="en-GB"/>
        </w:rPr>
        <w:t xml:space="preserve"> </w:t>
      </w:r>
      <w:r w:rsidR="00A268B6" w:rsidRPr="00B4126D">
        <w:rPr>
          <w:rFonts w:cs="Calibri"/>
          <w:sz w:val="28"/>
          <w:szCs w:val="28"/>
          <w:lang w:eastAsia="en-GB"/>
        </w:rPr>
        <w:t>5</w:t>
      </w:r>
    </w:p>
    <w:p w14:paraId="62DFADD8" w14:textId="77777777" w:rsidR="00C52FFE" w:rsidRPr="00B4126D" w:rsidRDefault="00C52FFE">
      <w:pPr>
        <w:spacing w:after="0" w:line="240" w:lineRule="auto"/>
        <w:ind w:left="-709"/>
        <w:textAlignment w:val="auto"/>
        <w:rPr>
          <w:rFonts w:cs="Calibri"/>
          <w:color w:val="008000"/>
          <w:sz w:val="40"/>
          <w:szCs w:val="22"/>
          <w:lang w:eastAsia="en-GB"/>
        </w:rPr>
      </w:pPr>
    </w:p>
    <w:p w14:paraId="62DFADD9" w14:textId="77777777" w:rsidR="00C52FFE" w:rsidRPr="00B4126D" w:rsidRDefault="0008492C">
      <w:pPr>
        <w:spacing w:after="0" w:line="240" w:lineRule="auto"/>
        <w:ind w:left="-709"/>
        <w:jc w:val="center"/>
        <w:textAlignment w:val="auto"/>
      </w:pPr>
      <w:r w:rsidRPr="00B4126D">
        <w:rPr>
          <w:rFonts w:eastAsia="Arial" w:cs="Calibri"/>
          <w:b/>
          <w:bCs/>
          <w:sz w:val="30"/>
          <w:szCs w:val="32"/>
          <w:lang w:eastAsia="en-GB"/>
        </w:rPr>
        <w:t xml:space="preserve">This policy will be reviewed </w:t>
      </w:r>
      <w:r w:rsidRPr="00B4126D">
        <w:rPr>
          <w:rFonts w:eastAsia="Arial" w:cs="Calibri"/>
          <w:b/>
          <w:bCs/>
          <w:sz w:val="30"/>
          <w:szCs w:val="32"/>
          <w:u w:val="single"/>
          <w:lang w:eastAsia="en-GB"/>
        </w:rPr>
        <w:t xml:space="preserve">at least </w:t>
      </w:r>
      <w:r w:rsidRPr="00B4126D">
        <w:rPr>
          <w:rFonts w:eastAsia="Arial" w:cs="Calibri"/>
          <w:b/>
          <w:bCs/>
          <w:sz w:val="30"/>
          <w:szCs w:val="32"/>
          <w:lang w:eastAsia="en-GB"/>
        </w:rPr>
        <w:t>annually and/or following any updates to national and local guidance and procedures.</w:t>
      </w:r>
    </w:p>
    <w:p w14:paraId="62DFADDA" w14:textId="77777777" w:rsidR="00C52FFE" w:rsidRPr="00B4126D" w:rsidRDefault="00C52FFE">
      <w:pPr>
        <w:spacing w:after="0" w:line="240" w:lineRule="auto"/>
        <w:ind w:left="-709"/>
        <w:jc w:val="center"/>
        <w:textAlignment w:val="auto"/>
        <w:rPr>
          <w:rFonts w:eastAsia="Arial" w:cs="Calibri"/>
          <w:b/>
          <w:bCs/>
          <w:sz w:val="30"/>
          <w:szCs w:val="32"/>
          <w:lang w:eastAsia="en-GB"/>
        </w:rPr>
      </w:pPr>
    </w:p>
    <w:p w14:paraId="62DFADDE" w14:textId="77777777" w:rsidR="00C52FFE" w:rsidRPr="00B4126D" w:rsidRDefault="00C52FFE">
      <w:pPr>
        <w:spacing w:after="0" w:line="240" w:lineRule="auto"/>
        <w:ind w:left="-709"/>
        <w:jc w:val="center"/>
        <w:textAlignment w:val="auto"/>
        <w:rPr>
          <w:rFonts w:eastAsia="Arial" w:cs="Calibri"/>
          <w:b/>
          <w:bCs/>
          <w:sz w:val="30"/>
          <w:szCs w:val="32"/>
          <w:lang w:eastAsia="en-GB"/>
        </w:rPr>
      </w:pPr>
    </w:p>
    <w:p w14:paraId="5FEAB144" w14:textId="77777777" w:rsidR="006B2E81" w:rsidRPr="00B4126D" w:rsidRDefault="006B2E81">
      <w:pPr>
        <w:spacing w:after="0" w:line="240" w:lineRule="auto"/>
        <w:ind w:left="-709"/>
        <w:jc w:val="center"/>
        <w:textAlignment w:val="auto"/>
        <w:rPr>
          <w:rFonts w:eastAsia="Arial" w:cs="Calibri"/>
          <w:b/>
          <w:bCs/>
          <w:sz w:val="30"/>
          <w:szCs w:val="32"/>
          <w:lang w:eastAsia="en-GB"/>
        </w:rPr>
      </w:pPr>
    </w:p>
    <w:p w14:paraId="62DFADDF" w14:textId="77777777" w:rsidR="00C52FFE" w:rsidRPr="00B4126D" w:rsidRDefault="0008492C">
      <w:pPr>
        <w:spacing w:after="0" w:line="240" w:lineRule="auto"/>
        <w:ind w:left="-142"/>
        <w:textAlignment w:val="auto"/>
        <w:rPr>
          <w:rFonts w:cs="Calibri"/>
          <w:b/>
          <w:sz w:val="32"/>
          <w:szCs w:val="32"/>
          <w:lang w:eastAsia="en-GB"/>
        </w:rPr>
      </w:pPr>
      <w:r w:rsidRPr="00B4126D">
        <w:rPr>
          <w:rFonts w:cs="Calibri"/>
          <w:b/>
          <w:sz w:val="32"/>
          <w:szCs w:val="32"/>
          <w:lang w:eastAsia="en-GB"/>
        </w:rPr>
        <w:t xml:space="preserve">Key Contacts </w:t>
      </w:r>
    </w:p>
    <w:p w14:paraId="62DFADE0" w14:textId="77777777" w:rsidR="00C52FFE" w:rsidRPr="00B4126D"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rsidRPr="00B4126D"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Pr="00B4126D"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B4126D" w:rsidRDefault="001941DA" w:rsidP="00BD67F1">
            <w:pPr>
              <w:spacing w:after="0" w:line="276" w:lineRule="auto"/>
              <w:jc w:val="center"/>
              <w:textAlignment w:val="auto"/>
              <w:rPr>
                <w:rFonts w:eastAsia="Calibri" w:cs="Calibri"/>
                <w:b/>
                <w:bCs/>
                <w:sz w:val="22"/>
                <w:szCs w:val="22"/>
                <w:lang w:eastAsia="en-GB"/>
              </w:rPr>
            </w:pPr>
            <w:bookmarkStart w:id="1" w:name="_Hlk63075174"/>
            <w:r w:rsidRPr="00B4126D">
              <w:rPr>
                <w:rFonts w:eastAsia="Calibri" w:cs="Calibri"/>
                <w:b/>
                <w:bCs/>
                <w:sz w:val="22"/>
                <w:szCs w:val="22"/>
                <w:lang w:eastAsia="en-GB"/>
              </w:rPr>
              <w:t>Name</w:t>
            </w:r>
          </w:p>
          <w:bookmarkEnd w:id="1"/>
          <w:p w14:paraId="62DFADE1" w14:textId="3EE670B3" w:rsidR="00A252A5" w:rsidRPr="00B4126D"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Pr="00B4126D" w:rsidRDefault="001941DA">
            <w:pPr>
              <w:spacing w:after="0" w:line="276" w:lineRule="auto"/>
              <w:jc w:val="center"/>
              <w:textAlignment w:val="auto"/>
              <w:rPr>
                <w:rFonts w:eastAsia="Calibri" w:cs="Calibri"/>
                <w:b/>
                <w:bCs/>
                <w:sz w:val="22"/>
                <w:szCs w:val="22"/>
                <w:lang w:eastAsia="en-GB"/>
              </w:rPr>
            </w:pPr>
            <w:r w:rsidRPr="00B4126D">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Pr="00B4126D" w:rsidRDefault="0008492C">
            <w:pPr>
              <w:spacing w:after="0" w:line="276" w:lineRule="auto"/>
              <w:jc w:val="center"/>
              <w:textAlignment w:val="auto"/>
            </w:pPr>
            <w:r w:rsidRPr="00B4126D">
              <w:rPr>
                <w:rFonts w:cs="Calibri"/>
                <w:b/>
                <w:bCs/>
                <w:sz w:val="22"/>
                <w:szCs w:val="24"/>
                <w:lang w:eastAsia="en-GB"/>
              </w:rPr>
              <w:t>Cairn Education</w:t>
            </w:r>
            <w:r w:rsidRPr="00B4126D">
              <w:rPr>
                <w:rFonts w:eastAsia="Calibri" w:cs="Calibri"/>
                <w:b/>
                <w:bCs/>
                <w:sz w:val="22"/>
                <w:szCs w:val="22"/>
                <w:lang w:eastAsia="en-GB"/>
              </w:rPr>
              <w:t xml:space="preserve"> contact information </w:t>
            </w:r>
          </w:p>
        </w:tc>
      </w:tr>
      <w:tr w:rsidR="00C52FFE" w:rsidRPr="00B4126D"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530CF2B9" w:rsidR="00C52FFE" w:rsidRPr="00B4126D" w:rsidRDefault="00770078">
            <w:pPr>
              <w:spacing w:after="0" w:line="276" w:lineRule="auto"/>
              <w:textAlignment w:val="auto"/>
              <w:rPr>
                <w:rFonts w:eastAsia="Calibri" w:cs="Calibri"/>
                <w:b/>
                <w:bCs/>
                <w:sz w:val="22"/>
                <w:szCs w:val="22"/>
                <w:lang w:eastAsia="en-GB"/>
              </w:rPr>
            </w:pPr>
            <w:r w:rsidRPr="00B4126D">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EDB5" w14:textId="77777777" w:rsidR="0061327E" w:rsidRPr="00B4126D" w:rsidRDefault="00770078">
            <w:pPr>
              <w:spacing w:after="0" w:line="276" w:lineRule="auto"/>
              <w:textAlignment w:val="auto"/>
              <w:rPr>
                <w:rFonts w:eastAsia="Calibri" w:cs="Calibri"/>
                <w:sz w:val="22"/>
                <w:szCs w:val="22"/>
                <w:lang w:eastAsia="en-GB"/>
              </w:rPr>
            </w:pPr>
            <w:r w:rsidRPr="00B4126D">
              <w:rPr>
                <w:rFonts w:eastAsia="Calibri" w:cs="Calibri"/>
                <w:sz w:val="22"/>
                <w:szCs w:val="22"/>
                <w:lang w:eastAsia="en-GB"/>
              </w:rPr>
              <w:t>Director</w:t>
            </w:r>
          </w:p>
          <w:p w14:paraId="62DFADE8" w14:textId="4D5FA73D" w:rsidR="00136810" w:rsidRPr="00B4126D" w:rsidRDefault="00136810">
            <w:pPr>
              <w:spacing w:after="0" w:line="276" w:lineRule="auto"/>
              <w:textAlignment w:val="auto"/>
              <w:rPr>
                <w:rFonts w:eastAsia="Calibri" w:cs="Calibri"/>
                <w:sz w:val="22"/>
                <w:szCs w:val="22"/>
                <w:lang w:eastAsia="en-GB"/>
              </w:rPr>
            </w:pPr>
            <w:r w:rsidRPr="00B4126D">
              <w:rPr>
                <w:rFonts w:eastAsia="Calibri" w:cs="Calibri"/>
                <w:sz w:val="22"/>
                <w:szCs w:val="22"/>
                <w:lang w:eastAsia="en-GB"/>
              </w:rPr>
              <w:t>Head Teacher</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6A54489" w:rsidR="00C52FFE" w:rsidRPr="00B4126D" w:rsidRDefault="00A62211">
            <w:pPr>
              <w:spacing w:after="0" w:line="276" w:lineRule="auto"/>
              <w:textAlignment w:val="auto"/>
              <w:rPr>
                <w:rFonts w:eastAsia="Calibri" w:cs="Calibri"/>
                <w:sz w:val="22"/>
                <w:szCs w:val="22"/>
                <w:lang w:eastAsia="en-GB"/>
              </w:rPr>
            </w:pPr>
            <w:r w:rsidRPr="00B4126D">
              <w:rPr>
                <w:rFonts w:eastAsia="Calibri" w:cs="Calibri"/>
                <w:sz w:val="22"/>
                <w:szCs w:val="22"/>
                <w:lang w:eastAsia="en-GB"/>
              </w:rPr>
              <w:t>rachaelthompson@cairneducation.co.uk</w:t>
            </w:r>
          </w:p>
        </w:tc>
      </w:tr>
      <w:tr w:rsidR="00A268B6" w:rsidRPr="00B4126D" w14:paraId="1830CC0C"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C76B9" w14:textId="77777777" w:rsidR="00A268B6" w:rsidRPr="00B4126D" w:rsidRDefault="00A268B6">
            <w:pPr>
              <w:spacing w:after="0" w:line="276" w:lineRule="auto"/>
              <w:textAlignment w:val="auto"/>
              <w:rPr>
                <w:rFonts w:eastAsia="Calibri" w:cs="Calibri"/>
                <w:b/>
                <w:bCs/>
                <w:sz w:val="22"/>
                <w:szCs w:val="22"/>
                <w:lang w:eastAsia="en-GB"/>
              </w:rPr>
            </w:pPr>
            <w:r w:rsidRPr="00B4126D">
              <w:rPr>
                <w:rFonts w:eastAsia="Calibri" w:cs="Calibri"/>
                <w:b/>
                <w:bCs/>
                <w:sz w:val="22"/>
                <w:szCs w:val="22"/>
                <w:lang w:eastAsia="en-GB"/>
              </w:rPr>
              <w:t>Natasha Colahan</w:t>
            </w:r>
          </w:p>
          <w:p w14:paraId="1AA325C2" w14:textId="1F9970CC" w:rsidR="00A268B6" w:rsidRPr="00B4126D" w:rsidRDefault="00A268B6">
            <w:pPr>
              <w:spacing w:after="0" w:line="276" w:lineRule="auto"/>
              <w:textAlignment w:val="auto"/>
              <w:rPr>
                <w:rFonts w:eastAsia="Calibri" w:cs="Calibri"/>
                <w:b/>
                <w:bCs/>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68885" w14:textId="77777777" w:rsidR="00A268B6" w:rsidRPr="00B4126D" w:rsidRDefault="00A268B6">
            <w:pPr>
              <w:spacing w:after="0" w:line="276" w:lineRule="auto"/>
              <w:textAlignment w:val="auto"/>
              <w:rPr>
                <w:rFonts w:eastAsia="Calibri" w:cs="Calibri"/>
                <w:sz w:val="22"/>
                <w:szCs w:val="22"/>
                <w:lang w:eastAsia="en-GB"/>
              </w:rPr>
            </w:pPr>
            <w:r w:rsidRPr="00B4126D">
              <w:rPr>
                <w:rFonts w:eastAsia="Calibri" w:cs="Calibri"/>
                <w:sz w:val="22"/>
                <w:szCs w:val="22"/>
                <w:lang w:eastAsia="en-GB"/>
              </w:rPr>
              <w:t>Alternative Director</w:t>
            </w:r>
          </w:p>
          <w:p w14:paraId="7FEC3A05" w14:textId="57BEBC8A" w:rsidR="00136810" w:rsidRPr="00B4126D" w:rsidRDefault="00136810">
            <w:pPr>
              <w:spacing w:after="0" w:line="276" w:lineRule="auto"/>
              <w:textAlignment w:val="auto"/>
              <w:rPr>
                <w:rFonts w:eastAsia="Calibri" w:cs="Calibri"/>
                <w:sz w:val="22"/>
                <w:szCs w:val="22"/>
                <w:lang w:eastAsia="en-GB"/>
              </w:rPr>
            </w:pPr>
            <w:r w:rsidRPr="00B4126D">
              <w:rPr>
                <w:rFonts w:eastAsia="Calibri" w:cs="Calibri"/>
                <w:sz w:val="22"/>
                <w:szCs w:val="22"/>
                <w:lang w:eastAsia="en-GB"/>
              </w:rPr>
              <w:t xml:space="preserve">Business Manager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DB03" w14:textId="16A25C95" w:rsidR="00A268B6" w:rsidRPr="00B4126D" w:rsidRDefault="00A268B6">
            <w:pPr>
              <w:spacing w:after="0" w:line="276" w:lineRule="auto"/>
              <w:textAlignment w:val="auto"/>
              <w:rPr>
                <w:rFonts w:eastAsia="Calibri" w:cs="Calibri"/>
                <w:sz w:val="22"/>
                <w:szCs w:val="22"/>
                <w:lang w:eastAsia="en-GB"/>
              </w:rPr>
            </w:pPr>
            <w:r w:rsidRPr="00B4126D">
              <w:rPr>
                <w:rFonts w:eastAsia="Calibri" w:cs="Calibri"/>
                <w:sz w:val="22"/>
                <w:szCs w:val="22"/>
                <w:lang w:eastAsia="en-GB"/>
              </w:rPr>
              <w:t>natashacolahan@cairneducation.co.uk</w:t>
            </w:r>
          </w:p>
        </w:tc>
      </w:tr>
    </w:tbl>
    <w:p w14:paraId="1C2AAA9D" w14:textId="2BDFF9D1" w:rsidR="009F5BD1" w:rsidRPr="00B4126D" w:rsidRDefault="009F5BD1">
      <w:pPr>
        <w:spacing w:after="0" w:line="240" w:lineRule="auto"/>
        <w:textAlignment w:val="auto"/>
        <w:rPr>
          <w:rFonts w:cs="Calibri"/>
          <w:b/>
          <w:sz w:val="32"/>
          <w:szCs w:val="32"/>
          <w:lang w:eastAsia="en-GB"/>
        </w:rPr>
      </w:pPr>
    </w:p>
    <w:bookmarkStart w:id="2" w:name="_Toc215740392" w:displacedByCustomXml="next"/>
    <w:sdt>
      <w:sdtPr>
        <w:rPr>
          <w:rFonts w:ascii="Calibri" w:hAnsi="Calibri"/>
          <w:color w:val="auto"/>
          <w:sz w:val="21"/>
          <w:szCs w:val="21"/>
        </w:rPr>
        <w:id w:val="-737007116"/>
        <w:docPartObj>
          <w:docPartGallery w:val="Table of Contents"/>
          <w:docPartUnique/>
        </w:docPartObj>
      </w:sdtPr>
      <w:sdtEndPr>
        <w:rPr>
          <w:b/>
          <w:bCs/>
        </w:rPr>
      </w:sdtEndPr>
      <w:sdtContent>
        <w:p w14:paraId="4B2A8F93" w14:textId="62BF9025" w:rsidR="00C21CAE" w:rsidRPr="00B4126D" w:rsidRDefault="00C21CAE">
          <w:pPr>
            <w:pStyle w:val="TOCHeading"/>
          </w:pPr>
          <w:r w:rsidRPr="00B4126D">
            <w:t>Contents</w:t>
          </w:r>
          <w:bookmarkEnd w:id="2"/>
        </w:p>
        <w:p w14:paraId="5AC28CBD" w14:textId="4608076B" w:rsidR="009A671B" w:rsidRDefault="00C21CA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B4126D">
            <w:fldChar w:fldCharType="begin"/>
          </w:r>
          <w:r w:rsidRPr="00B4126D">
            <w:instrText xml:space="preserve"> TOC \o "1-3" \h \z \u </w:instrText>
          </w:r>
          <w:r w:rsidRPr="00B4126D">
            <w:fldChar w:fldCharType="separate"/>
          </w:r>
          <w:hyperlink w:anchor="_Toc215740392" w:history="1">
            <w:r w:rsidR="009A671B" w:rsidRPr="00874E39">
              <w:rPr>
                <w:rStyle w:val="Hyperlink"/>
                <w:noProof/>
              </w:rPr>
              <w:t>Contents</w:t>
            </w:r>
            <w:r w:rsidR="009A671B">
              <w:rPr>
                <w:noProof/>
                <w:webHidden/>
              </w:rPr>
              <w:tab/>
            </w:r>
            <w:r w:rsidR="009A671B">
              <w:rPr>
                <w:noProof/>
                <w:webHidden/>
              </w:rPr>
              <w:fldChar w:fldCharType="begin"/>
            </w:r>
            <w:r w:rsidR="009A671B">
              <w:rPr>
                <w:noProof/>
                <w:webHidden/>
              </w:rPr>
              <w:instrText xml:space="preserve"> PAGEREF _Toc215740392 \h </w:instrText>
            </w:r>
            <w:r w:rsidR="009A671B">
              <w:rPr>
                <w:noProof/>
                <w:webHidden/>
              </w:rPr>
            </w:r>
            <w:r w:rsidR="009A671B">
              <w:rPr>
                <w:noProof/>
                <w:webHidden/>
              </w:rPr>
              <w:fldChar w:fldCharType="separate"/>
            </w:r>
            <w:r w:rsidR="009A671B">
              <w:rPr>
                <w:noProof/>
                <w:webHidden/>
              </w:rPr>
              <w:t>2</w:t>
            </w:r>
            <w:r w:rsidR="009A671B">
              <w:rPr>
                <w:noProof/>
                <w:webHidden/>
              </w:rPr>
              <w:fldChar w:fldCharType="end"/>
            </w:r>
          </w:hyperlink>
        </w:p>
        <w:p w14:paraId="749E1ADB" w14:textId="5E186E67" w:rsidR="009A671B" w:rsidRDefault="009A671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393" w:history="1">
            <w:r w:rsidRPr="00874E39">
              <w:rPr>
                <w:rStyle w:val="Hyperlink"/>
                <w:noProof/>
                <w:lang w:eastAsia="en-GB"/>
              </w:rPr>
              <w:t>Curriculum Aims</w:t>
            </w:r>
            <w:r>
              <w:rPr>
                <w:noProof/>
                <w:webHidden/>
              </w:rPr>
              <w:tab/>
            </w:r>
            <w:r>
              <w:rPr>
                <w:noProof/>
                <w:webHidden/>
              </w:rPr>
              <w:fldChar w:fldCharType="begin"/>
            </w:r>
            <w:r>
              <w:rPr>
                <w:noProof/>
                <w:webHidden/>
              </w:rPr>
              <w:instrText xml:space="preserve"> PAGEREF _Toc215740393 \h </w:instrText>
            </w:r>
            <w:r>
              <w:rPr>
                <w:noProof/>
                <w:webHidden/>
              </w:rPr>
            </w:r>
            <w:r>
              <w:rPr>
                <w:noProof/>
                <w:webHidden/>
              </w:rPr>
              <w:fldChar w:fldCharType="separate"/>
            </w:r>
            <w:r>
              <w:rPr>
                <w:noProof/>
                <w:webHidden/>
              </w:rPr>
              <w:t>3</w:t>
            </w:r>
            <w:r>
              <w:rPr>
                <w:noProof/>
                <w:webHidden/>
              </w:rPr>
              <w:fldChar w:fldCharType="end"/>
            </w:r>
          </w:hyperlink>
        </w:p>
        <w:p w14:paraId="7079287C" w14:textId="26F8D1B9" w:rsidR="009A671B" w:rsidRDefault="009A671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394" w:history="1">
            <w:r w:rsidRPr="00874E39">
              <w:rPr>
                <w:rStyle w:val="Hyperlink"/>
                <w:noProof/>
                <w:lang w:eastAsia="en-GB"/>
              </w:rPr>
              <w:t>Legislation and Guidance</w:t>
            </w:r>
            <w:r>
              <w:rPr>
                <w:noProof/>
                <w:webHidden/>
              </w:rPr>
              <w:tab/>
            </w:r>
            <w:r>
              <w:rPr>
                <w:noProof/>
                <w:webHidden/>
              </w:rPr>
              <w:fldChar w:fldCharType="begin"/>
            </w:r>
            <w:r>
              <w:rPr>
                <w:noProof/>
                <w:webHidden/>
              </w:rPr>
              <w:instrText xml:space="preserve"> PAGEREF _Toc215740394 \h </w:instrText>
            </w:r>
            <w:r>
              <w:rPr>
                <w:noProof/>
                <w:webHidden/>
              </w:rPr>
            </w:r>
            <w:r>
              <w:rPr>
                <w:noProof/>
                <w:webHidden/>
              </w:rPr>
              <w:fldChar w:fldCharType="separate"/>
            </w:r>
            <w:r>
              <w:rPr>
                <w:noProof/>
                <w:webHidden/>
              </w:rPr>
              <w:t>3</w:t>
            </w:r>
            <w:r>
              <w:rPr>
                <w:noProof/>
                <w:webHidden/>
              </w:rPr>
              <w:fldChar w:fldCharType="end"/>
            </w:r>
          </w:hyperlink>
        </w:p>
        <w:p w14:paraId="731310A9" w14:textId="374A54EC" w:rsidR="009A671B" w:rsidRDefault="009A671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395" w:history="1">
            <w:r w:rsidRPr="00874E39">
              <w:rPr>
                <w:rStyle w:val="Hyperlink"/>
                <w:noProof/>
                <w:lang w:eastAsia="en-GB"/>
              </w:rPr>
              <w:t>Roles and responsibilities</w:t>
            </w:r>
            <w:r>
              <w:rPr>
                <w:noProof/>
                <w:webHidden/>
              </w:rPr>
              <w:tab/>
            </w:r>
            <w:r>
              <w:rPr>
                <w:noProof/>
                <w:webHidden/>
              </w:rPr>
              <w:fldChar w:fldCharType="begin"/>
            </w:r>
            <w:r>
              <w:rPr>
                <w:noProof/>
                <w:webHidden/>
              </w:rPr>
              <w:instrText xml:space="preserve"> PAGEREF _Toc215740395 \h </w:instrText>
            </w:r>
            <w:r>
              <w:rPr>
                <w:noProof/>
                <w:webHidden/>
              </w:rPr>
            </w:r>
            <w:r>
              <w:rPr>
                <w:noProof/>
                <w:webHidden/>
              </w:rPr>
              <w:fldChar w:fldCharType="separate"/>
            </w:r>
            <w:r>
              <w:rPr>
                <w:noProof/>
                <w:webHidden/>
              </w:rPr>
              <w:t>4</w:t>
            </w:r>
            <w:r>
              <w:rPr>
                <w:noProof/>
                <w:webHidden/>
              </w:rPr>
              <w:fldChar w:fldCharType="end"/>
            </w:r>
          </w:hyperlink>
        </w:p>
        <w:p w14:paraId="3D7307B9" w14:textId="1933A7F3"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396" w:history="1">
            <w:r w:rsidRPr="00874E39">
              <w:rPr>
                <w:rStyle w:val="Hyperlink"/>
                <w:noProof/>
                <w:lang w:eastAsia="en-GB"/>
              </w:rPr>
              <w:t>The governing body (in the event of no governing board these responsibilities falls to Senior Management)</w:t>
            </w:r>
            <w:r>
              <w:rPr>
                <w:noProof/>
                <w:webHidden/>
              </w:rPr>
              <w:tab/>
            </w:r>
            <w:r>
              <w:rPr>
                <w:noProof/>
                <w:webHidden/>
              </w:rPr>
              <w:fldChar w:fldCharType="begin"/>
            </w:r>
            <w:r>
              <w:rPr>
                <w:noProof/>
                <w:webHidden/>
              </w:rPr>
              <w:instrText xml:space="preserve"> PAGEREF _Toc215740396 \h </w:instrText>
            </w:r>
            <w:r>
              <w:rPr>
                <w:noProof/>
                <w:webHidden/>
              </w:rPr>
            </w:r>
            <w:r>
              <w:rPr>
                <w:noProof/>
                <w:webHidden/>
              </w:rPr>
              <w:fldChar w:fldCharType="separate"/>
            </w:r>
            <w:r>
              <w:rPr>
                <w:noProof/>
                <w:webHidden/>
              </w:rPr>
              <w:t>4</w:t>
            </w:r>
            <w:r>
              <w:rPr>
                <w:noProof/>
                <w:webHidden/>
              </w:rPr>
              <w:fldChar w:fldCharType="end"/>
            </w:r>
          </w:hyperlink>
        </w:p>
        <w:p w14:paraId="00FC2671" w14:textId="4A790DAC"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397" w:history="1">
            <w:r w:rsidRPr="00874E39">
              <w:rPr>
                <w:rStyle w:val="Hyperlink"/>
                <w:noProof/>
                <w:lang w:eastAsia="en-GB"/>
              </w:rPr>
              <w:t>Head teacher</w:t>
            </w:r>
            <w:r>
              <w:rPr>
                <w:noProof/>
                <w:webHidden/>
              </w:rPr>
              <w:tab/>
            </w:r>
            <w:r>
              <w:rPr>
                <w:noProof/>
                <w:webHidden/>
              </w:rPr>
              <w:fldChar w:fldCharType="begin"/>
            </w:r>
            <w:r>
              <w:rPr>
                <w:noProof/>
                <w:webHidden/>
              </w:rPr>
              <w:instrText xml:space="preserve"> PAGEREF _Toc215740397 \h </w:instrText>
            </w:r>
            <w:r>
              <w:rPr>
                <w:noProof/>
                <w:webHidden/>
              </w:rPr>
            </w:r>
            <w:r>
              <w:rPr>
                <w:noProof/>
                <w:webHidden/>
              </w:rPr>
              <w:fldChar w:fldCharType="separate"/>
            </w:r>
            <w:r>
              <w:rPr>
                <w:noProof/>
                <w:webHidden/>
              </w:rPr>
              <w:t>4</w:t>
            </w:r>
            <w:r>
              <w:rPr>
                <w:noProof/>
                <w:webHidden/>
              </w:rPr>
              <w:fldChar w:fldCharType="end"/>
            </w:r>
          </w:hyperlink>
        </w:p>
        <w:p w14:paraId="645B758B" w14:textId="41A4B2DF"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398" w:history="1">
            <w:r w:rsidRPr="00874E39">
              <w:rPr>
                <w:rStyle w:val="Hyperlink"/>
                <w:noProof/>
                <w:lang w:eastAsia="en-GB"/>
              </w:rPr>
              <w:t>Other Staff</w:t>
            </w:r>
            <w:r>
              <w:rPr>
                <w:noProof/>
                <w:webHidden/>
              </w:rPr>
              <w:tab/>
            </w:r>
            <w:r>
              <w:rPr>
                <w:noProof/>
                <w:webHidden/>
              </w:rPr>
              <w:fldChar w:fldCharType="begin"/>
            </w:r>
            <w:r>
              <w:rPr>
                <w:noProof/>
                <w:webHidden/>
              </w:rPr>
              <w:instrText xml:space="preserve"> PAGEREF _Toc215740398 \h </w:instrText>
            </w:r>
            <w:r>
              <w:rPr>
                <w:noProof/>
                <w:webHidden/>
              </w:rPr>
            </w:r>
            <w:r>
              <w:rPr>
                <w:noProof/>
                <w:webHidden/>
              </w:rPr>
              <w:fldChar w:fldCharType="separate"/>
            </w:r>
            <w:r>
              <w:rPr>
                <w:noProof/>
                <w:webHidden/>
              </w:rPr>
              <w:t>5</w:t>
            </w:r>
            <w:r>
              <w:rPr>
                <w:noProof/>
                <w:webHidden/>
              </w:rPr>
              <w:fldChar w:fldCharType="end"/>
            </w:r>
          </w:hyperlink>
        </w:p>
        <w:p w14:paraId="23B9540E" w14:textId="4985EA97" w:rsidR="009A671B" w:rsidRDefault="009A671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399" w:history="1">
            <w:r w:rsidRPr="00874E39">
              <w:rPr>
                <w:rStyle w:val="Hyperlink"/>
                <w:noProof/>
                <w:lang w:eastAsia="en-GB"/>
              </w:rPr>
              <w:t>Organisation and Planning</w:t>
            </w:r>
            <w:r>
              <w:rPr>
                <w:noProof/>
                <w:webHidden/>
              </w:rPr>
              <w:tab/>
            </w:r>
            <w:r>
              <w:rPr>
                <w:noProof/>
                <w:webHidden/>
              </w:rPr>
              <w:fldChar w:fldCharType="begin"/>
            </w:r>
            <w:r>
              <w:rPr>
                <w:noProof/>
                <w:webHidden/>
              </w:rPr>
              <w:instrText xml:space="preserve"> PAGEREF _Toc215740399 \h </w:instrText>
            </w:r>
            <w:r>
              <w:rPr>
                <w:noProof/>
                <w:webHidden/>
              </w:rPr>
            </w:r>
            <w:r>
              <w:rPr>
                <w:noProof/>
                <w:webHidden/>
              </w:rPr>
              <w:fldChar w:fldCharType="separate"/>
            </w:r>
            <w:r>
              <w:rPr>
                <w:noProof/>
                <w:webHidden/>
              </w:rPr>
              <w:t>5</w:t>
            </w:r>
            <w:r>
              <w:rPr>
                <w:noProof/>
                <w:webHidden/>
              </w:rPr>
              <w:fldChar w:fldCharType="end"/>
            </w:r>
          </w:hyperlink>
        </w:p>
        <w:p w14:paraId="17DA5403" w14:textId="69B442D5"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0" w:history="1">
            <w:r w:rsidRPr="00874E39">
              <w:rPr>
                <w:rStyle w:val="Hyperlink"/>
                <w:noProof/>
                <w:lang w:eastAsia="en-GB"/>
              </w:rPr>
              <w:t>Access Pathway</w:t>
            </w:r>
            <w:r>
              <w:rPr>
                <w:noProof/>
                <w:webHidden/>
              </w:rPr>
              <w:tab/>
            </w:r>
            <w:r>
              <w:rPr>
                <w:noProof/>
                <w:webHidden/>
              </w:rPr>
              <w:fldChar w:fldCharType="begin"/>
            </w:r>
            <w:r>
              <w:rPr>
                <w:noProof/>
                <w:webHidden/>
              </w:rPr>
              <w:instrText xml:space="preserve"> PAGEREF _Toc215740400 \h </w:instrText>
            </w:r>
            <w:r>
              <w:rPr>
                <w:noProof/>
                <w:webHidden/>
              </w:rPr>
            </w:r>
            <w:r>
              <w:rPr>
                <w:noProof/>
                <w:webHidden/>
              </w:rPr>
              <w:fldChar w:fldCharType="separate"/>
            </w:r>
            <w:r>
              <w:rPr>
                <w:noProof/>
                <w:webHidden/>
              </w:rPr>
              <w:t>5</w:t>
            </w:r>
            <w:r>
              <w:rPr>
                <w:noProof/>
                <w:webHidden/>
              </w:rPr>
              <w:fldChar w:fldCharType="end"/>
            </w:r>
          </w:hyperlink>
        </w:p>
        <w:p w14:paraId="2DD5B009" w14:textId="7533E6D6"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1" w:history="1">
            <w:r w:rsidRPr="00874E39">
              <w:rPr>
                <w:rStyle w:val="Hyperlink"/>
                <w:noProof/>
                <w:lang w:eastAsia="en-GB"/>
              </w:rPr>
              <w:t>Progression Pathway</w:t>
            </w:r>
            <w:r>
              <w:rPr>
                <w:noProof/>
                <w:webHidden/>
              </w:rPr>
              <w:tab/>
            </w:r>
            <w:r>
              <w:rPr>
                <w:noProof/>
                <w:webHidden/>
              </w:rPr>
              <w:fldChar w:fldCharType="begin"/>
            </w:r>
            <w:r>
              <w:rPr>
                <w:noProof/>
                <w:webHidden/>
              </w:rPr>
              <w:instrText xml:space="preserve"> PAGEREF _Toc215740401 \h </w:instrText>
            </w:r>
            <w:r>
              <w:rPr>
                <w:noProof/>
                <w:webHidden/>
              </w:rPr>
            </w:r>
            <w:r>
              <w:rPr>
                <w:noProof/>
                <w:webHidden/>
              </w:rPr>
              <w:fldChar w:fldCharType="separate"/>
            </w:r>
            <w:r>
              <w:rPr>
                <w:noProof/>
                <w:webHidden/>
              </w:rPr>
              <w:t>6</w:t>
            </w:r>
            <w:r>
              <w:rPr>
                <w:noProof/>
                <w:webHidden/>
              </w:rPr>
              <w:fldChar w:fldCharType="end"/>
            </w:r>
          </w:hyperlink>
        </w:p>
        <w:p w14:paraId="79CF24E7" w14:textId="17AA4672"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2" w:history="1">
            <w:r w:rsidRPr="00874E39">
              <w:rPr>
                <w:rStyle w:val="Hyperlink"/>
                <w:noProof/>
                <w:lang w:eastAsia="en-GB"/>
              </w:rPr>
              <w:t>Independent Living Skills Pathway</w:t>
            </w:r>
            <w:r>
              <w:rPr>
                <w:noProof/>
                <w:webHidden/>
              </w:rPr>
              <w:tab/>
            </w:r>
            <w:r>
              <w:rPr>
                <w:noProof/>
                <w:webHidden/>
              </w:rPr>
              <w:fldChar w:fldCharType="begin"/>
            </w:r>
            <w:r>
              <w:rPr>
                <w:noProof/>
                <w:webHidden/>
              </w:rPr>
              <w:instrText xml:space="preserve"> PAGEREF _Toc215740402 \h </w:instrText>
            </w:r>
            <w:r>
              <w:rPr>
                <w:noProof/>
                <w:webHidden/>
              </w:rPr>
            </w:r>
            <w:r>
              <w:rPr>
                <w:noProof/>
                <w:webHidden/>
              </w:rPr>
              <w:fldChar w:fldCharType="separate"/>
            </w:r>
            <w:r>
              <w:rPr>
                <w:noProof/>
                <w:webHidden/>
              </w:rPr>
              <w:t>7</w:t>
            </w:r>
            <w:r>
              <w:rPr>
                <w:noProof/>
                <w:webHidden/>
              </w:rPr>
              <w:fldChar w:fldCharType="end"/>
            </w:r>
          </w:hyperlink>
        </w:p>
        <w:p w14:paraId="1AC7B7BE" w14:textId="6631ED70"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3" w:history="1">
            <w:r w:rsidRPr="00874E39">
              <w:rPr>
                <w:rStyle w:val="Hyperlink"/>
                <w:noProof/>
                <w:lang w:eastAsia="en-GB"/>
              </w:rPr>
              <w:t>Health Pathway</w:t>
            </w:r>
            <w:r>
              <w:rPr>
                <w:noProof/>
                <w:webHidden/>
              </w:rPr>
              <w:tab/>
            </w:r>
            <w:r>
              <w:rPr>
                <w:noProof/>
                <w:webHidden/>
              </w:rPr>
              <w:fldChar w:fldCharType="begin"/>
            </w:r>
            <w:r>
              <w:rPr>
                <w:noProof/>
                <w:webHidden/>
              </w:rPr>
              <w:instrText xml:space="preserve"> PAGEREF _Toc215740403 \h </w:instrText>
            </w:r>
            <w:r>
              <w:rPr>
                <w:noProof/>
                <w:webHidden/>
              </w:rPr>
            </w:r>
            <w:r>
              <w:rPr>
                <w:noProof/>
                <w:webHidden/>
              </w:rPr>
              <w:fldChar w:fldCharType="separate"/>
            </w:r>
            <w:r>
              <w:rPr>
                <w:noProof/>
                <w:webHidden/>
              </w:rPr>
              <w:t>8</w:t>
            </w:r>
            <w:r>
              <w:rPr>
                <w:noProof/>
                <w:webHidden/>
              </w:rPr>
              <w:fldChar w:fldCharType="end"/>
            </w:r>
          </w:hyperlink>
        </w:p>
        <w:p w14:paraId="7AE0B761" w14:textId="47EBF267"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4" w:history="1">
            <w:r w:rsidRPr="00874E39">
              <w:rPr>
                <w:rStyle w:val="Hyperlink"/>
                <w:rFonts w:eastAsiaTheme="minorHAnsi"/>
                <w:noProof/>
              </w:rPr>
              <w:t>Connections and Community Pathway</w:t>
            </w:r>
            <w:r>
              <w:rPr>
                <w:noProof/>
                <w:webHidden/>
              </w:rPr>
              <w:tab/>
            </w:r>
            <w:r>
              <w:rPr>
                <w:noProof/>
                <w:webHidden/>
              </w:rPr>
              <w:fldChar w:fldCharType="begin"/>
            </w:r>
            <w:r>
              <w:rPr>
                <w:noProof/>
                <w:webHidden/>
              </w:rPr>
              <w:instrText xml:space="preserve"> PAGEREF _Toc215740404 \h </w:instrText>
            </w:r>
            <w:r>
              <w:rPr>
                <w:noProof/>
                <w:webHidden/>
              </w:rPr>
            </w:r>
            <w:r>
              <w:rPr>
                <w:noProof/>
                <w:webHidden/>
              </w:rPr>
              <w:fldChar w:fldCharType="separate"/>
            </w:r>
            <w:r>
              <w:rPr>
                <w:noProof/>
                <w:webHidden/>
              </w:rPr>
              <w:t>9</w:t>
            </w:r>
            <w:r>
              <w:rPr>
                <w:noProof/>
                <w:webHidden/>
              </w:rPr>
              <w:fldChar w:fldCharType="end"/>
            </w:r>
          </w:hyperlink>
        </w:p>
        <w:p w14:paraId="19E80FC2" w14:textId="6093EBD6"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5" w:history="1">
            <w:r w:rsidRPr="00874E39">
              <w:rPr>
                <w:rStyle w:val="Hyperlink"/>
                <w:rFonts w:eastAsiaTheme="minorHAnsi"/>
                <w:noProof/>
              </w:rPr>
              <w:t>Maths, English and Computing</w:t>
            </w:r>
            <w:r>
              <w:rPr>
                <w:noProof/>
                <w:webHidden/>
              </w:rPr>
              <w:tab/>
            </w:r>
            <w:r>
              <w:rPr>
                <w:noProof/>
                <w:webHidden/>
              </w:rPr>
              <w:fldChar w:fldCharType="begin"/>
            </w:r>
            <w:r>
              <w:rPr>
                <w:noProof/>
                <w:webHidden/>
              </w:rPr>
              <w:instrText xml:space="preserve"> PAGEREF _Toc215740405 \h </w:instrText>
            </w:r>
            <w:r>
              <w:rPr>
                <w:noProof/>
                <w:webHidden/>
              </w:rPr>
            </w:r>
            <w:r>
              <w:rPr>
                <w:noProof/>
                <w:webHidden/>
              </w:rPr>
              <w:fldChar w:fldCharType="separate"/>
            </w:r>
            <w:r>
              <w:rPr>
                <w:noProof/>
                <w:webHidden/>
              </w:rPr>
              <w:t>10</w:t>
            </w:r>
            <w:r>
              <w:rPr>
                <w:noProof/>
                <w:webHidden/>
              </w:rPr>
              <w:fldChar w:fldCharType="end"/>
            </w:r>
          </w:hyperlink>
        </w:p>
        <w:p w14:paraId="76B14157" w14:textId="031B8641"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6" w:history="1">
            <w:r w:rsidRPr="00874E39">
              <w:rPr>
                <w:rStyle w:val="Hyperlink"/>
                <w:rFonts w:eastAsiaTheme="minorHAnsi"/>
                <w:noProof/>
              </w:rPr>
              <w:t>PSHE, RSE, HE and Citizenship (Fundamental British Values/SMSC)</w:t>
            </w:r>
            <w:r>
              <w:rPr>
                <w:noProof/>
                <w:webHidden/>
              </w:rPr>
              <w:tab/>
            </w:r>
            <w:r>
              <w:rPr>
                <w:noProof/>
                <w:webHidden/>
              </w:rPr>
              <w:fldChar w:fldCharType="begin"/>
            </w:r>
            <w:r>
              <w:rPr>
                <w:noProof/>
                <w:webHidden/>
              </w:rPr>
              <w:instrText xml:space="preserve"> PAGEREF _Toc215740406 \h </w:instrText>
            </w:r>
            <w:r>
              <w:rPr>
                <w:noProof/>
                <w:webHidden/>
              </w:rPr>
            </w:r>
            <w:r>
              <w:rPr>
                <w:noProof/>
                <w:webHidden/>
              </w:rPr>
              <w:fldChar w:fldCharType="separate"/>
            </w:r>
            <w:r>
              <w:rPr>
                <w:noProof/>
                <w:webHidden/>
              </w:rPr>
              <w:t>11</w:t>
            </w:r>
            <w:r>
              <w:rPr>
                <w:noProof/>
                <w:webHidden/>
              </w:rPr>
              <w:fldChar w:fldCharType="end"/>
            </w:r>
          </w:hyperlink>
        </w:p>
        <w:p w14:paraId="0924ABD5" w14:textId="01CCDAF3"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7" w:history="1">
            <w:r w:rsidRPr="00874E39">
              <w:rPr>
                <w:rStyle w:val="Hyperlink"/>
                <w:rFonts w:eastAsiaTheme="minorHAnsi"/>
                <w:noProof/>
              </w:rPr>
              <w:t>KS3 Subjects</w:t>
            </w:r>
            <w:r>
              <w:rPr>
                <w:noProof/>
                <w:webHidden/>
              </w:rPr>
              <w:tab/>
            </w:r>
            <w:r>
              <w:rPr>
                <w:noProof/>
                <w:webHidden/>
              </w:rPr>
              <w:fldChar w:fldCharType="begin"/>
            </w:r>
            <w:r>
              <w:rPr>
                <w:noProof/>
                <w:webHidden/>
              </w:rPr>
              <w:instrText xml:space="preserve"> PAGEREF _Toc215740407 \h </w:instrText>
            </w:r>
            <w:r>
              <w:rPr>
                <w:noProof/>
                <w:webHidden/>
              </w:rPr>
            </w:r>
            <w:r>
              <w:rPr>
                <w:noProof/>
                <w:webHidden/>
              </w:rPr>
              <w:fldChar w:fldCharType="separate"/>
            </w:r>
            <w:r>
              <w:rPr>
                <w:noProof/>
                <w:webHidden/>
              </w:rPr>
              <w:t>13</w:t>
            </w:r>
            <w:r>
              <w:rPr>
                <w:noProof/>
                <w:webHidden/>
              </w:rPr>
              <w:fldChar w:fldCharType="end"/>
            </w:r>
          </w:hyperlink>
        </w:p>
        <w:p w14:paraId="5EE0BC5B" w14:textId="13D90820"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8" w:history="1">
            <w:r w:rsidRPr="00874E39">
              <w:rPr>
                <w:rStyle w:val="Hyperlink"/>
                <w:rFonts w:eastAsiaTheme="minorHAnsi"/>
                <w:noProof/>
              </w:rPr>
              <w:t>KS4 Subjects</w:t>
            </w:r>
            <w:r>
              <w:rPr>
                <w:noProof/>
                <w:webHidden/>
              </w:rPr>
              <w:tab/>
            </w:r>
            <w:r>
              <w:rPr>
                <w:noProof/>
                <w:webHidden/>
              </w:rPr>
              <w:fldChar w:fldCharType="begin"/>
            </w:r>
            <w:r>
              <w:rPr>
                <w:noProof/>
                <w:webHidden/>
              </w:rPr>
              <w:instrText xml:space="preserve"> PAGEREF _Toc215740408 \h </w:instrText>
            </w:r>
            <w:r>
              <w:rPr>
                <w:noProof/>
                <w:webHidden/>
              </w:rPr>
            </w:r>
            <w:r>
              <w:rPr>
                <w:noProof/>
                <w:webHidden/>
              </w:rPr>
              <w:fldChar w:fldCharType="separate"/>
            </w:r>
            <w:r>
              <w:rPr>
                <w:noProof/>
                <w:webHidden/>
              </w:rPr>
              <w:t>14</w:t>
            </w:r>
            <w:r>
              <w:rPr>
                <w:noProof/>
                <w:webHidden/>
              </w:rPr>
              <w:fldChar w:fldCharType="end"/>
            </w:r>
          </w:hyperlink>
        </w:p>
        <w:p w14:paraId="6EA6CED0" w14:textId="53D40840"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09" w:history="1">
            <w:r w:rsidRPr="00874E39">
              <w:rPr>
                <w:rStyle w:val="Hyperlink"/>
                <w:rFonts w:eastAsiaTheme="minorHAnsi"/>
                <w:noProof/>
              </w:rPr>
              <w:t>KS5 Learning</w:t>
            </w:r>
            <w:r>
              <w:rPr>
                <w:noProof/>
                <w:webHidden/>
              </w:rPr>
              <w:tab/>
            </w:r>
            <w:r>
              <w:rPr>
                <w:noProof/>
                <w:webHidden/>
              </w:rPr>
              <w:fldChar w:fldCharType="begin"/>
            </w:r>
            <w:r>
              <w:rPr>
                <w:noProof/>
                <w:webHidden/>
              </w:rPr>
              <w:instrText xml:space="preserve"> PAGEREF _Toc215740409 \h </w:instrText>
            </w:r>
            <w:r>
              <w:rPr>
                <w:noProof/>
                <w:webHidden/>
              </w:rPr>
            </w:r>
            <w:r>
              <w:rPr>
                <w:noProof/>
                <w:webHidden/>
              </w:rPr>
              <w:fldChar w:fldCharType="separate"/>
            </w:r>
            <w:r>
              <w:rPr>
                <w:noProof/>
                <w:webHidden/>
              </w:rPr>
              <w:t>15</w:t>
            </w:r>
            <w:r>
              <w:rPr>
                <w:noProof/>
                <w:webHidden/>
              </w:rPr>
              <w:fldChar w:fldCharType="end"/>
            </w:r>
          </w:hyperlink>
        </w:p>
        <w:p w14:paraId="10590703" w14:textId="1D4537AA"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10" w:history="1">
            <w:r w:rsidRPr="00874E39">
              <w:rPr>
                <w:rStyle w:val="Hyperlink"/>
                <w:rFonts w:eastAsiaTheme="minorHAnsi"/>
                <w:noProof/>
              </w:rPr>
              <w:t>Post KS5 Learning</w:t>
            </w:r>
            <w:r>
              <w:rPr>
                <w:noProof/>
                <w:webHidden/>
              </w:rPr>
              <w:tab/>
            </w:r>
            <w:r>
              <w:rPr>
                <w:noProof/>
                <w:webHidden/>
              </w:rPr>
              <w:fldChar w:fldCharType="begin"/>
            </w:r>
            <w:r>
              <w:rPr>
                <w:noProof/>
                <w:webHidden/>
              </w:rPr>
              <w:instrText xml:space="preserve"> PAGEREF _Toc215740410 \h </w:instrText>
            </w:r>
            <w:r>
              <w:rPr>
                <w:noProof/>
                <w:webHidden/>
              </w:rPr>
            </w:r>
            <w:r>
              <w:rPr>
                <w:noProof/>
                <w:webHidden/>
              </w:rPr>
              <w:fldChar w:fldCharType="separate"/>
            </w:r>
            <w:r>
              <w:rPr>
                <w:noProof/>
                <w:webHidden/>
              </w:rPr>
              <w:t>16</w:t>
            </w:r>
            <w:r>
              <w:rPr>
                <w:noProof/>
                <w:webHidden/>
              </w:rPr>
              <w:fldChar w:fldCharType="end"/>
            </w:r>
          </w:hyperlink>
        </w:p>
        <w:p w14:paraId="426EC4E6" w14:textId="4227C55D" w:rsidR="009A671B" w:rsidRDefault="009A671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11" w:history="1">
            <w:r w:rsidRPr="00874E39">
              <w:rPr>
                <w:rStyle w:val="Hyperlink"/>
                <w:rFonts w:eastAsiaTheme="minorHAnsi"/>
                <w:noProof/>
              </w:rPr>
              <w:t>Extra-curricular activities</w:t>
            </w:r>
            <w:r>
              <w:rPr>
                <w:noProof/>
                <w:webHidden/>
              </w:rPr>
              <w:tab/>
            </w:r>
            <w:r>
              <w:rPr>
                <w:noProof/>
                <w:webHidden/>
              </w:rPr>
              <w:fldChar w:fldCharType="begin"/>
            </w:r>
            <w:r>
              <w:rPr>
                <w:noProof/>
                <w:webHidden/>
              </w:rPr>
              <w:instrText xml:space="preserve"> PAGEREF _Toc215740411 \h </w:instrText>
            </w:r>
            <w:r>
              <w:rPr>
                <w:noProof/>
                <w:webHidden/>
              </w:rPr>
            </w:r>
            <w:r>
              <w:rPr>
                <w:noProof/>
                <w:webHidden/>
              </w:rPr>
              <w:fldChar w:fldCharType="separate"/>
            </w:r>
            <w:r>
              <w:rPr>
                <w:noProof/>
                <w:webHidden/>
              </w:rPr>
              <w:t>17</w:t>
            </w:r>
            <w:r>
              <w:rPr>
                <w:noProof/>
                <w:webHidden/>
              </w:rPr>
              <w:fldChar w:fldCharType="end"/>
            </w:r>
          </w:hyperlink>
        </w:p>
        <w:p w14:paraId="2E8477FC" w14:textId="3615C129" w:rsidR="009A671B" w:rsidRDefault="009A671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12" w:history="1">
            <w:r w:rsidRPr="00874E39">
              <w:rPr>
                <w:rStyle w:val="Hyperlink"/>
                <w:rFonts w:eastAsiaTheme="minorHAnsi"/>
                <w:noProof/>
              </w:rPr>
              <w:t>Monitoring Arrangements</w:t>
            </w:r>
            <w:r>
              <w:rPr>
                <w:noProof/>
                <w:webHidden/>
              </w:rPr>
              <w:tab/>
            </w:r>
            <w:r>
              <w:rPr>
                <w:noProof/>
                <w:webHidden/>
              </w:rPr>
              <w:fldChar w:fldCharType="begin"/>
            </w:r>
            <w:r>
              <w:rPr>
                <w:noProof/>
                <w:webHidden/>
              </w:rPr>
              <w:instrText xml:space="preserve"> PAGEREF _Toc215740412 \h </w:instrText>
            </w:r>
            <w:r>
              <w:rPr>
                <w:noProof/>
                <w:webHidden/>
              </w:rPr>
            </w:r>
            <w:r>
              <w:rPr>
                <w:noProof/>
                <w:webHidden/>
              </w:rPr>
              <w:fldChar w:fldCharType="separate"/>
            </w:r>
            <w:r>
              <w:rPr>
                <w:noProof/>
                <w:webHidden/>
              </w:rPr>
              <w:t>17</w:t>
            </w:r>
            <w:r>
              <w:rPr>
                <w:noProof/>
                <w:webHidden/>
              </w:rPr>
              <w:fldChar w:fldCharType="end"/>
            </w:r>
          </w:hyperlink>
        </w:p>
        <w:p w14:paraId="2AFBBC84" w14:textId="4712DB74" w:rsidR="009A671B" w:rsidRDefault="009A671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40413" w:history="1">
            <w:r w:rsidRPr="00874E39">
              <w:rPr>
                <w:rStyle w:val="Hyperlink"/>
                <w:rFonts w:eastAsia="Calibri"/>
                <w:noProof/>
              </w:rPr>
              <w:t>Links with other policies</w:t>
            </w:r>
            <w:r>
              <w:rPr>
                <w:noProof/>
                <w:webHidden/>
              </w:rPr>
              <w:tab/>
            </w:r>
            <w:r>
              <w:rPr>
                <w:noProof/>
                <w:webHidden/>
              </w:rPr>
              <w:fldChar w:fldCharType="begin"/>
            </w:r>
            <w:r>
              <w:rPr>
                <w:noProof/>
                <w:webHidden/>
              </w:rPr>
              <w:instrText xml:space="preserve"> PAGEREF _Toc215740413 \h </w:instrText>
            </w:r>
            <w:r>
              <w:rPr>
                <w:noProof/>
                <w:webHidden/>
              </w:rPr>
            </w:r>
            <w:r>
              <w:rPr>
                <w:noProof/>
                <w:webHidden/>
              </w:rPr>
              <w:fldChar w:fldCharType="separate"/>
            </w:r>
            <w:r>
              <w:rPr>
                <w:noProof/>
                <w:webHidden/>
              </w:rPr>
              <w:t>18</w:t>
            </w:r>
            <w:r>
              <w:rPr>
                <w:noProof/>
                <w:webHidden/>
              </w:rPr>
              <w:fldChar w:fldCharType="end"/>
            </w:r>
          </w:hyperlink>
        </w:p>
        <w:p w14:paraId="4A7F83EB" w14:textId="167BCFC0" w:rsidR="009F5BD1" w:rsidRPr="00B4126D" w:rsidRDefault="00C21CAE" w:rsidP="00EB547D">
          <w:r w:rsidRPr="00B4126D">
            <w:rPr>
              <w:b/>
              <w:bCs/>
            </w:rPr>
            <w:lastRenderedPageBreak/>
            <w:fldChar w:fldCharType="end"/>
          </w:r>
        </w:p>
      </w:sdtContent>
    </w:sdt>
    <w:p w14:paraId="482300FB" w14:textId="060B550F" w:rsidR="001B0A51" w:rsidRPr="00B4126D" w:rsidRDefault="00043CBA" w:rsidP="00D00D85">
      <w:pPr>
        <w:pStyle w:val="Heading1"/>
        <w:jc w:val="left"/>
        <w:rPr>
          <w:color w:val="auto"/>
        </w:rPr>
      </w:pPr>
      <w:bookmarkStart w:id="3" w:name="_Toc215740393"/>
      <w:r w:rsidRPr="00B4126D">
        <w:rPr>
          <w:lang w:eastAsia="en-GB"/>
        </w:rPr>
        <w:t>Curriculum Aims</w:t>
      </w:r>
      <w:bookmarkEnd w:id="3"/>
    </w:p>
    <w:p w14:paraId="39D9B1FA" w14:textId="6F8D8F92" w:rsidR="000D7F0E" w:rsidRPr="00B4126D" w:rsidRDefault="000D7F0E" w:rsidP="001B0A51">
      <w:pPr>
        <w:pStyle w:val="ListParagraph"/>
        <w:spacing w:after="0" w:line="240" w:lineRule="auto"/>
        <w:ind w:left="360"/>
        <w:textAlignment w:val="auto"/>
        <w:rPr>
          <w:rFonts w:asciiTheme="minorHAnsi" w:hAnsiTheme="minorHAnsi" w:cstheme="minorHAnsi"/>
          <w:b/>
          <w:bCs/>
          <w:color w:val="000000"/>
          <w:sz w:val="22"/>
          <w:szCs w:val="22"/>
          <w:lang w:eastAsia="en-GB"/>
        </w:rPr>
      </w:pPr>
    </w:p>
    <w:p w14:paraId="24C9C662" w14:textId="29FE389B" w:rsidR="000D7F0E" w:rsidRPr="00B4126D" w:rsidRDefault="00D2508D" w:rsidP="00043CBA">
      <w:pPr>
        <w:spacing w:after="0" w:line="240" w:lineRule="auto"/>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 xml:space="preserve">This </w:t>
      </w:r>
      <w:r w:rsidR="00043CBA" w:rsidRPr="00B4126D">
        <w:rPr>
          <w:rFonts w:asciiTheme="minorHAnsi" w:hAnsiTheme="minorHAnsi" w:cstheme="minorHAnsi"/>
          <w:color w:val="000000"/>
          <w:sz w:val="22"/>
          <w:szCs w:val="22"/>
          <w:lang w:eastAsia="en-GB"/>
        </w:rPr>
        <w:t>curriculum aims to:</w:t>
      </w:r>
    </w:p>
    <w:p w14:paraId="18CE58E5" w14:textId="27BDC14C" w:rsidR="00043CBA" w:rsidRPr="00B4126D" w:rsidRDefault="00043CBA" w:rsidP="00043CBA">
      <w:pPr>
        <w:spacing w:after="0" w:line="240" w:lineRule="auto"/>
        <w:textAlignment w:val="auto"/>
        <w:rPr>
          <w:rFonts w:asciiTheme="minorHAnsi" w:hAnsiTheme="minorHAnsi" w:cstheme="minorHAnsi"/>
          <w:color w:val="000000"/>
          <w:sz w:val="22"/>
          <w:szCs w:val="22"/>
          <w:lang w:eastAsia="en-GB"/>
        </w:rPr>
      </w:pPr>
    </w:p>
    <w:p w14:paraId="35AD368F" w14:textId="5DEC1E6F" w:rsidR="00866753" w:rsidRPr="00B4126D" w:rsidRDefault="00866753"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 xml:space="preserve">Provide a broad and balanced education for all </w:t>
      </w:r>
      <w:r w:rsidR="005F1F8F" w:rsidRPr="00B4126D">
        <w:rPr>
          <w:rFonts w:asciiTheme="minorHAnsi" w:hAnsiTheme="minorHAnsi" w:cstheme="minorHAnsi"/>
          <w:color w:val="000000"/>
          <w:sz w:val="22"/>
          <w:szCs w:val="22"/>
          <w:lang w:eastAsia="en-GB"/>
        </w:rPr>
        <w:t>students</w:t>
      </w:r>
      <w:r w:rsidRPr="00B4126D">
        <w:rPr>
          <w:rFonts w:asciiTheme="minorHAnsi" w:hAnsiTheme="minorHAnsi" w:cstheme="minorHAnsi"/>
          <w:color w:val="000000"/>
          <w:sz w:val="22"/>
          <w:szCs w:val="22"/>
          <w:lang w:eastAsia="en-GB"/>
        </w:rPr>
        <w:t xml:space="preserve"> that is coherently planned and sequenced towards cum</w:t>
      </w:r>
      <w:r w:rsidR="005F1F8F" w:rsidRPr="00B4126D">
        <w:rPr>
          <w:rFonts w:asciiTheme="minorHAnsi" w:hAnsiTheme="minorHAnsi" w:cstheme="minorHAnsi"/>
          <w:color w:val="000000"/>
          <w:sz w:val="22"/>
          <w:szCs w:val="22"/>
          <w:lang w:eastAsia="en-GB"/>
        </w:rPr>
        <w:t>ulatively sufficient knowledge for skills and future learning and employment.</w:t>
      </w:r>
    </w:p>
    <w:p w14:paraId="15A8741E" w14:textId="7A7B56E5" w:rsidR="005F1F8F" w:rsidRPr="00B4126D" w:rsidRDefault="005F1F8F" w:rsidP="00B12B5E">
      <w:pPr>
        <w:spacing w:after="0" w:line="240" w:lineRule="auto"/>
        <w:textAlignment w:val="auto"/>
        <w:rPr>
          <w:rFonts w:asciiTheme="minorHAnsi" w:hAnsiTheme="minorHAnsi" w:cstheme="minorHAnsi"/>
          <w:color w:val="000000"/>
          <w:sz w:val="22"/>
          <w:szCs w:val="22"/>
          <w:lang w:eastAsia="en-GB"/>
        </w:rPr>
      </w:pPr>
    </w:p>
    <w:p w14:paraId="68C191A4" w14:textId="6AB4FA23" w:rsidR="005F1F8F" w:rsidRPr="00B4126D" w:rsidRDefault="005F1F8F"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Enable students</w:t>
      </w:r>
      <w:r w:rsidR="007A2367" w:rsidRPr="00B4126D">
        <w:rPr>
          <w:rFonts w:asciiTheme="minorHAnsi" w:hAnsiTheme="minorHAnsi" w:cstheme="minorHAnsi"/>
          <w:color w:val="000000"/>
          <w:sz w:val="22"/>
          <w:szCs w:val="22"/>
          <w:lang w:eastAsia="en-GB"/>
        </w:rPr>
        <w:t xml:space="preserve"> to develop knowledge, understand concepts and acquire skills, and be able to choose and apply these in relevant situations.</w:t>
      </w:r>
    </w:p>
    <w:p w14:paraId="3743E37B" w14:textId="77777777" w:rsidR="003829E8" w:rsidRPr="00B4126D" w:rsidRDefault="003829E8" w:rsidP="003829E8">
      <w:pPr>
        <w:spacing w:after="0" w:line="240" w:lineRule="auto"/>
        <w:ind w:left="360"/>
        <w:textAlignment w:val="auto"/>
        <w:rPr>
          <w:rFonts w:asciiTheme="minorHAnsi" w:hAnsiTheme="minorHAnsi" w:cstheme="minorHAnsi"/>
          <w:color w:val="000000"/>
          <w:sz w:val="22"/>
          <w:szCs w:val="22"/>
          <w:lang w:eastAsia="en-GB"/>
        </w:rPr>
      </w:pPr>
    </w:p>
    <w:p w14:paraId="1C82E0EA" w14:textId="342980ED" w:rsidR="003829E8" w:rsidRPr="00B4126D" w:rsidRDefault="003829E8" w:rsidP="003829E8">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Actively promote the fundamental British values of democracy, the rule of law, individual liberty, and mutual respect and tolerance of those with different faiths and beliefs.</w:t>
      </w:r>
    </w:p>
    <w:p w14:paraId="3BECFBDD" w14:textId="0D871D63" w:rsidR="00611A48" w:rsidRPr="00B4126D" w:rsidRDefault="00611A48" w:rsidP="00B12B5E">
      <w:pPr>
        <w:spacing w:after="0" w:line="240" w:lineRule="auto"/>
        <w:textAlignment w:val="auto"/>
        <w:rPr>
          <w:rFonts w:asciiTheme="minorHAnsi" w:hAnsiTheme="minorHAnsi" w:cstheme="minorHAnsi"/>
          <w:color w:val="000000"/>
          <w:sz w:val="22"/>
          <w:szCs w:val="22"/>
          <w:lang w:eastAsia="en-GB"/>
        </w:rPr>
      </w:pPr>
    </w:p>
    <w:p w14:paraId="137F191D" w14:textId="7082D071" w:rsidR="00611A48" w:rsidRPr="00B4126D" w:rsidRDefault="00611A48"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Support students spiritual, moral, social and cultural development.</w:t>
      </w:r>
    </w:p>
    <w:p w14:paraId="65837CDA" w14:textId="19B45F10" w:rsidR="0029473C" w:rsidRPr="00B4126D" w:rsidRDefault="0029473C" w:rsidP="00B12B5E">
      <w:pPr>
        <w:spacing w:after="0" w:line="240" w:lineRule="auto"/>
        <w:textAlignment w:val="auto"/>
        <w:rPr>
          <w:rFonts w:asciiTheme="minorHAnsi" w:hAnsiTheme="minorHAnsi" w:cstheme="minorHAnsi"/>
          <w:color w:val="000000"/>
          <w:sz w:val="22"/>
          <w:szCs w:val="22"/>
          <w:lang w:eastAsia="en-GB"/>
        </w:rPr>
      </w:pPr>
    </w:p>
    <w:p w14:paraId="37AFA116" w14:textId="231E3CE3" w:rsidR="0029473C" w:rsidRPr="00B4126D" w:rsidRDefault="0029473C"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 xml:space="preserve">Support those students who have been out of education for </w:t>
      </w:r>
      <w:r w:rsidR="00C30FBA" w:rsidRPr="00B4126D">
        <w:rPr>
          <w:rFonts w:asciiTheme="minorHAnsi" w:hAnsiTheme="minorHAnsi" w:cstheme="minorHAnsi"/>
          <w:color w:val="000000"/>
          <w:sz w:val="22"/>
          <w:szCs w:val="22"/>
          <w:lang w:eastAsia="en-GB"/>
        </w:rPr>
        <w:t xml:space="preserve">a prolonged </w:t>
      </w:r>
      <w:proofErr w:type="gramStart"/>
      <w:r w:rsidR="00C30FBA" w:rsidRPr="00B4126D">
        <w:rPr>
          <w:rFonts w:asciiTheme="minorHAnsi" w:hAnsiTheme="minorHAnsi" w:cstheme="minorHAnsi"/>
          <w:color w:val="000000"/>
          <w:sz w:val="22"/>
          <w:szCs w:val="22"/>
          <w:lang w:eastAsia="en-GB"/>
        </w:rPr>
        <w:t>period of time</w:t>
      </w:r>
      <w:proofErr w:type="gramEnd"/>
      <w:r w:rsidR="00C30FBA" w:rsidRPr="00B4126D">
        <w:rPr>
          <w:rFonts w:asciiTheme="minorHAnsi" w:hAnsiTheme="minorHAnsi" w:cstheme="minorHAnsi"/>
          <w:color w:val="000000"/>
          <w:sz w:val="22"/>
          <w:szCs w:val="22"/>
          <w:lang w:eastAsia="en-GB"/>
        </w:rPr>
        <w:t xml:space="preserve"> to re-engage positively with learning and develop a positive attitude towards learning</w:t>
      </w:r>
      <w:r w:rsidR="002E5576" w:rsidRPr="00B4126D">
        <w:rPr>
          <w:rFonts w:asciiTheme="minorHAnsi" w:hAnsiTheme="minorHAnsi" w:cstheme="minorHAnsi"/>
          <w:color w:val="000000"/>
          <w:sz w:val="22"/>
          <w:szCs w:val="22"/>
          <w:lang w:eastAsia="en-GB"/>
        </w:rPr>
        <w:t>.</w:t>
      </w:r>
    </w:p>
    <w:p w14:paraId="6BCD92FD" w14:textId="488CDDA2" w:rsidR="00611A48" w:rsidRPr="00B4126D" w:rsidRDefault="00611A48" w:rsidP="00B12B5E">
      <w:pPr>
        <w:spacing w:after="0" w:line="240" w:lineRule="auto"/>
        <w:textAlignment w:val="auto"/>
        <w:rPr>
          <w:rFonts w:asciiTheme="minorHAnsi" w:hAnsiTheme="minorHAnsi" w:cstheme="minorHAnsi"/>
          <w:color w:val="000000"/>
          <w:sz w:val="22"/>
          <w:szCs w:val="22"/>
          <w:lang w:eastAsia="en-GB"/>
        </w:rPr>
      </w:pPr>
    </w:p>
    <w:p w14:paraId="6CDE6C93" w14:textId="2BF837C4" w:rsidR="002E5576" w:rsidRPr="00B4126D" w:rsidRDefault="002E5576"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Develop students independent learning skills and resilience, to equip them to return to mainstream education or progress onto further/ higher education and employment.</w:t>
      </w:r>
    </w:p>
    <w:p w14:paraId="6C80377D" w14:textId="77777777" w:rsidR="002E5576" w:rsidRPr="00B4126D" w:rsidRDefault="002E5576" w:rsidP="00B12B5E">
      <w:pPr>
        <w:spacing w:after="0" w:line="240" w:lineRule="auto"/>
        <w:textAlignment w:val="auto"/>
        <w:rPr>
          <w:rFonts w:asciiTheme="minorHAnsi" w:hAnsiTheme="minorHAnsi" w:cstheme="minorHAnsi"/>
          <w:color w:val="000000"/>
          <w:sz w:val="22"/>
          <w:szCs w:val="22"/>
          <w:lang w:eastAsia="en-GB"/>
        </w:rPr>
      </w:pPr>
    </w:p>
    <w:p w14:paraId="5F1F7514" w14:textId="62997947" w:rsidR="00611A48" w:rsidRPr="00B4126D" w:rsidRDefault="00611A48"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 xml:space="preserve">Support </w:t>
      </w:r>
      <w:r w:rsidR="00234809" w:rsidRPr="00B4126D">
        <w:rPr>
          <w:rFonts w:asciiTheme="minorHAnsi" w:hAnsiTheme="minorHAnsi" w:cstheme="minorHAnsi"/>
          <w:color w:val="000000"/>
          <w:sz w:val="22"/>
          <w:szCs w:val="22"/>
          <w:lang w:eastAsia="en-GB"/>
        </w:rPr>
        <w:t>students’</w:t>
      </w:r>
      <w:r w:rsidRPr="00B4126D">
        <w:rPr>
          <w:rFonts w:asciiTheme="minorHAnsi" w:hAnsiTheme="minorHAnsi" w:cstheme="minorHAnsi"/>
          <w:color w:val="000000"/>
          <w:sz w:val="22"/>
          <w:szCs w:val="22"/>
          <w:lang w:eastAsia="en-GB"/>
        </w:rPr>
        <w:t xml:space="preserve"> physical development and </w:t>
      </w:r>
      <w:r w:rsidR="0075782E" w:rsidRPr="00B4126D">
        <w:rPr>
          <w:rFonts w:asciiTheme="minorHAnsi" w:hAnsiTheme="minorHAnsi" w:cstheme="minorHAnsi"/>
          <w:color w:val="000000"/>
          <w:sz w:val="22"/>
          <w:szCs w:val="22"/>
          <w:lang w:eastAsia="en-GB"/>
        </w:rPr>
        <w:t>responsibility</w:t>
      </w:r>
      <w:r w:rsidRPr="00B4126D">
        <w:rPr>
          <w:rFonts w:asciiTheme="minorHAnsi" w:hAnsiTheme="minorHAnsi" w:cstheme="minorHAnsi"/>
          <w:color w:val="000000"/>
          <w:sz w:val="22"/>
          <w:szCs w:val="22"/>
          <w:lang w:eastAsia="en-GB"/>
        </w:rPr>
        <w:t xml:space="preserve"> for their own physical and mental wellbeing</w:t>
      </w:r>
      <w:r w:rsidR="000324CE" w:rsidRPr="00B4126D">
        <w:rPr>
          <w:rFonts w:asciiTheme="minorHAnsi" w:hAnsiTheme="minorHAnsi" w:cstheme="minorHAnsi"/>
          <w:color w:val="000000"/>
          <w:sz w:val="22"/>
          <w:szCs w:val="22"/>
          <w:lang w:eastAsia="en-GB"/>
        </w:rPr>
        <w:t>.</w:t>
      </w:r>
    </w:p>
    <w:p w14:paraId="3D8C1BA1" w14:textId="430CBCD0" w:rsidR="000324CE" w:rsidRPr="00B4126D" w:rsidRDefault="000324CE" w:rsidP="00B12B5E">
      <w:pPr>
        <w:spacing w:after="0" w:line="240" w:lineRule="auto"/>
        <w:textAlignment w:val="auto"/>
        <w:rPr>
          <w:rFonts w:asciiTheme="minorHAnsi" w:hAnsiTheme="minorHAnsi" w:cstheme="minorHAnsi"/>
          <w:color w:val="000000"/>
          <w:sz w:val="22"/>
          <w:szCs w:val="22"/>
          <w:lang w:eastAsia="en-GB"/>
        </w:rPr>
      </w:pPr>
    </w:p>
    <w:p w14:paraId="3C89EFF7" w14:textId="49C6EEF7" w:rsidR="000324CE" w:rsidRPr="00B4126D" w:rsidRDefault="000324CE"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Ensure equal access to learning for all students, with high expectations for every student and appropriate levels of challenge and support.</w:t>
      </w:r>
    </w:p>
    <w:p w14:paraId="240DD691" w14:textId="41ED44F5" w:rsidR="00BA61DF" w:rsidRPr="00B4126D" w:rsidRDefault="00BA61DF" w:rsidP="00B12B5E">
      <w:pPr>
        <w:spacing w:after="0" w:line="240" w:lineRule="auto"/>
        <w:textAlignment w:val="auto"/>
        <w:rPr>
          <w:rFonts w:asciiTheme="minorHAnsi" w:hAnsiTheme="minorHAnsi" w:cstheme="minorHAnsi"/>
          <w:color w:val="000000"/>
          <w:sz w:val="22"/>
          <w:szCs w:val="22"/>
          <w:lang w:eastAsia="en-GB"/>
        </w:rPr>
      </w:pPr>
    </w:p>
    <w:p w14:paraId="467B3209" w14:textId="0682C5FD" w:rsidR="00BA61DF" w:rsidRPr="00B4126D" w:rsidRDefault="00BA61DF"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Have a high academic/ vocational/ technical ambition for all students.</w:t>
      </w:r>
    </w:p>
    <w:p w14:paraId="61F23E6B" w14:textId="255181F7" w:rsidR="00BA61DF" w:rsidRPr="00B4126D" w:rsidRDefault="00BA61DF" w:rsidP="00B12B5E">
      <w:pPr>
        <w:spacing w:after="0" w:line="240" w:lineRule="auto"/>
        <w:textAlignment w:val="auto"/>
        <w:rPr>
          <w:rFonts w:asciiTheme="minorHAnsi" w:hAnsiTheme="minorHAnsi" w:cstheme="minorHAnsi"/>
          <w:color w:val="000000"/>
          <w:sz w:val="22"/>
          <w:szCs w:val="22"/>
          <w:lang w:eastAsia="en-GB"/>
        </w:rPr>
      </w:pPr>
    </w:p>
    <w:p w14:paraId="42F39435" w14:textId="6E6DCF99" w:rsidR="00BA61DF" w:rsidRPr="00B4126D" w:rsidRDefault="00BA61DF"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 xml:space="preserve">Equip students with the knowledge and skills </w:t>
      </w:r>
      <w:r w:rsidR="00C25907" w:rsidRPr="00B4126D">
        <w:rPr>
          <w:rFonts w:asciiTheme="minorHAnsi" w:hAnsiTheme="minorHAnsi" w:cstheme="minorHAnsi"/>
          <w:color w:val="000000"/>
          <w:sz w:val="22"/>
          <w:szCs w:val="22"/>
          <w:lang w:eastAsia="en-GB"/>
        </w:rPr>
        <w:t>to make a meaningful contribution to society.</w:t>
      </w:r>
    </w:p>
    <w:p w14:paraId="05C201C5" w14:textId="7ECA864E" w:rsidR="00C25907" w:rsidRPr="00B4126D" w:rsidRDefault="00C25907" w:rsidP="00B12B5E">
      <w:pPr>
        <w:spacing w:after="0" w:line="240" w:lineRule="auto"/>
        <w:textAlignment w:val="auto"/>
        <w:rPr>
          <w:rFonts w:asciiTheme="minorHAnsi" w:hAnsiTheme="minorHAnsi" w:cstheme="minorHAnsi"/>
          <w:color w:val="000000"/>
          <w:sz w:val="22"/>
          <w:szCs w:val="22"/>
          <w:lang w:eastAsia="en-GB"/>
        </w:rPr>
      </w:pPr>
    </w:p>
    <w:p w14:paraId="3A8F50D4" w14:textId="03904824" w:rsidR="00C25907" w:rsidRPr="00B4126D" w:rsidRDefault="006175D9" w:rsidP="00B12B5E">
      <w:pPr>
        <w:spacing w:after="0" w:line="240" w:lineRule="auto"/>
        <w:ind w:left="360"/>
        <w:textAlignment w:val="auto"/>
        <w:rPr>
          <w:rFonts w:asciiTheme="minorHAnsi" w:hAnsiTheme="minorHAnsi" w:cstheme="minorHAnsi"/>
          <w:color w:val="000000"/>
          <w:sz w:val="22"/>
          <w:szCs w:val="22"/>
          <w:lang w:eastAsia="en-GB"/>
        </w:rPr>
      </w:pPr>
      <w:r w:rsidRPr="00B4126D">
        <w:rPr>
          <w:rFonts w:asciiTheme="minorHAnsi" w:hAnsiTheme="minorHAnsi" w:cstheme="minorHAnsi"/>
          <w:color w:val="000000"/>
          <w:sz w:val="22"/>
          <w:szCs w:val="22"/>
          <w:lang w:eastAsia="en-GB"/>
        </w:rPr>
        <w:t xml:space="preserve">Provide a broad and flexible curriculum that responds to </w:t>
      </w:r>
      <w:proofErr w:type="gramStart"/>
      <w:r w:rsidRPr="00B4126D">
        <w:rPr>
          <w:rFonts w:asciiTheme="minorHAnsi" w:hAnsiTheme="minorHAnsi" w:cstheme="minorHAnsi"/>
          <w:color w:val="000000"/>
          <w:sz w:val="22"/>
          <w:szCs w:val="22"/>
          <w:lang w:eastAsia="en-GB"/>
        </w:rPr>
        <w:t xml:space="preserve">each </w:t>
      </w:r>
      <w:r w:rsidR="00A061E5" w:rsidRPr="00B4126D">
        <w:rPr>
          <w:rFonts w:asciiTheme="minorHAnsi" w:hAnsiTheme="minorHAnsi" w:cstheme="minorHAnsi"/>
          <w:color w:val="000000"/>
          <w:sz w:val="22"/>
          <w:szCs w:val="22"/>
          <w:lang w:eastAsia="en-GB"/>
        </w:rPr>
        <w:t>individual’s</w:t>
      </w:r>
      <w:proofErr w:type="gramEnd"/>
      <w:r w:rsidRPr="00B4126D">
        <w:rPr>
          <w:rFonts w:asciiTheme="minorHAnsi" w:hAnsiTheme="minorHAnsi" w:cstheme="minorHAnsi"/>
          <w:color w:val="000000"/>
          <w:sz w:val="22"/>
          <w:szCs w:val="22"/>
          <w:lang w:eastAsia="en-GB"/>
        </w:rPr>
        <w:t xml:space="preserve"> unique needs, abilities and interests.</w:t>
      </w:r>
    </w:p>
    <w:bookmarkEnd w:id="0"/>
    <w:p w14:paraId="5CF256C6" w14:textId="0F802DB0" w:rsidR="0021192C" w:rsidRPr="00B4126D" w:rsidRDefault="0021192C" w:rsidP="00841AC4">
      <w:pPr>
        <w:spacing w:after="0" w:line="240" w:lineRule="auto"/>
        <w:textAlignment w:val="auto"/>
        <w:rPr>
          <w:rFonts w:asciiTheme="minorHAnsi" w:hAnsiTheme="minorHAnsi" w:cstheme="minorHAnsi"/>
          <w:bCs/>
          <w:sz w:val="22"/>
          <w:szCs w:val="22"/>
          <w:lang w:eastAsia="en-GB"/>
        </w:rPr>
      </w:pPr>
    </w:p>
    <w:p w14:paraId="43658118" w14:textId="2DF88B4C" w:rsidR="009B7981" w:rsidRPr="00B4126D" w:rsidRDefault="0075782E" w:rsidP="00D00D85">
      <w:pPr>
        <w:pStyle w:val="Heading1"/>
        <w:jc w:val="left"/>
        <w:rPr>
          <w:lang w:eastAsia="en-GB"/>
        </w:rPr>
      </w:pPr>
      <w:bookmarkStart w:id="4" w:name="_Toc215740394"/>
      <w:r w:rsidRPr="00B4126D">
        <w:rPr>
          <w:lang w:eastAsia="en-GB"/>
        </w:rPr>
        <w:t>Legislation and Guidance</w:t>
      </w:r>
      <w:bookmarkEnd w:id="4"/>
    </w:p>
    <w:p w14:paraId="3304AAB1" w14:textId="55151819" w:rsidR="0075782E" w:rsidRPr="00B4126D" w:rsidRDefault="0075782E" w:rsidP="00841AC4">
      <w:pPr>
        <w:spacing w:after="0" w:line="240" w:lineRule="auto"/>
        <w:textAlignment w:val="auto"/>
        <w:rPr>
          <w:rFonts w:asciiTheme="minorHAnsi" w:hAnsiTheme="minorHAnsi" w:cstheme="minorHAnsi"/>
          <w:bCs/>
          <w:sz w:val="22"/>
          <w:szCs w:val="22"/>
          <w:lang w:eastAsia="en-GB"/>
        </w:rPr>
      </w:pPr>
    </w:p>
    <w:p w14:paraId="5E84055B" w14:textId="5D6112A1" w:rsidR="002503C0" w:rsidRPr="00B4126D" w:rsidRDefault="002503C0" w:rsidP="00112F0F">
      <w:pPr>
        <w:autoSpaceDN/>
        <w:spacing w:after="120" w:line="240" w:lineRule="auto"/>
        <w:textAlignment w:val="auto"/>
        <w:rPr>
          <w:rFonts w:asciiTheme="minorHAnsi" w:eastAsia="MS Mincho" w:hAnsiTheme="minorHAnsi" w:cstheme="minorHAnsi"/>
          <w:sz w:val="22"/>
          <w:szCs w:val="22"/>
        </w:rPr>
      </w:pPr>
      <w:r w:rsidRPr="00B4126D">
        <w:rPr>
          <w:rFonts w:asciiTheme="minorHAnsi" w:eastAsia="MS Mincho" w:hAnsiTheme="minorHAnsi" w:cstheme="minorHAnsi"/>
          <w:sz w:val="22"/>
          <w:szCs w:val="22"/>
        </w:rPr>
        <w:t xml:space="preserve">This policy reflects the requirements of </w:t>
      </w:r>
      <w:hyperlink r:id="rId12" w:history="1">
        <w:r w:rsidRPr="00B4126D">
          <w:rPr>
            <w:rFonts w:asciiTheme="minorHAnsi" w:eastAsia="MS Mincho" w:hAnsiTheme="minorHAnsi" w:cstheme="minorHAnsi"/>
            <w:color w:val="0072CC"/>
            <w:sz w:val="22"/>
            <w:szCs w:val="22"/>
            <w:u w:val="single"/>
          </w:rPr>
          <w:t>Special Ed</w:t>
        </w:r>
        <w:r w:rsidRPr="00B4126D">
          <w:rPr>
            <w:rFonts w:asciiTheme="minorHAnsi" w:eastAsia="MS Mincho" w:hAnsiTheme="minorHAnsi" w:cstheme="minorHAnsi"/>
            <w:color w:val="0072CC"/>
            <w:sz w:val="22"/>
            <w:szCs w:val="22"/>
            <w:u w:val="single"/>
          </w:rPr>
          <w:t>u</w:t>
        </w:r>
        <w:r w:rsidRPr="00B4126D">
          <w:rPr>
            <w:rFonts w:asciiTheme="minorHAnsi" w:eastAsia="MS Mincho" w:hAnsiTheme="minorHAnsi" w:cstheme="minorHAnsi"/>
            <w:color w:val="0072CC"/>
            <w:sz w:val="22"/>
            <w:szCs w:val="22"/>
            <w:u w:val="single"/>
          </w:rPr>
          <w:t>cational Needs and Disability Code of Practice 2014</w:t>
        </w:r>
      </w:hyperlink>
      <w:r w:rsidRPr="00B4126D">
        <w:rPr>
          <w:rFonts w:asciiTheme="minorHAnsi" w:eastAsia="MS Mincho" w:hAnsiTheme="minorHAnsi" w:cstheme="minorHAnsi"/>
          <w:sz w:val="22"/>
          <w:szCs w:val="22"/>
        </w:rPr>
        <w:t xml:space="preserve"> and </w:t>
      </w:r>
      <w:hyperlink r:id="rId13" w:history="1">
        <w:r w:rsidRPr="00B4126D">
          <w:rPr>
            <w:rFonts w:asciiTheme="minorHAnsi" w:eastAsia="MS Mincho" w:hAnsiTheme="minorHAnsi" w:cstheme="minorHAnsi"/>
            <w:color w:val="0072CC"/>
            <w:sz w:val="22"/>
            <w:szCs w:val="22"/>
            <w:u w:val="single"/>
          </w:rPr>
          <w:t>Equality Act 2010</w:t>
        </w:r>
      </w:hyperlink>
      <w:r w:rsidRPr="00B4126D">
        <w:rPr>
          <w:rFonts w:asciiTheme="minorHAnsi" w:eastAsia="MS Mincho" w:hAnsiTheme="minorHAnsi" w:cstheme="minorHAnsi"/>
          <w:sz w:val="22"/>
          <w:szCs w:val="22"/>
        </w:rPr>
        <w:t xml:space="preserve">, and refers to curriculum-related expectations of governing boards set out in the Department for Education’s </w:t>
      </w:r>
      <w:hyperlink r:id="rId14" w:history="1">
        <w:r w:rsidRPr="00B4126D">
          <w:rPr>
            <w:rFonts w:asciiTheme="minorHAnsi" w:eastAsia="MS Mincho" w:hAnsiTheme="minorHAnsi" w:cstheme="minorHAnsi"/>
            <w:color w:val="0072CC"/>
            <w:sz w:val="22"/>
            <w:szCs w:val="22"/>
            <w:u w:val="single"/>
          </w:rPr>
          <w:t>Governance Handbook</w:t>
        </w:r>
      </w:hyperlink>
      <w:r w:rsidRPr="00B4126D">
        <w:rPr>
          <w:rFonts w:asciiTheme="minorHAnsi" w:eastAsia="MS Mincho" w:hAnsiTheme="minorHAnsi" w:cstheme="minorHAnsi"/>
          <w:sz w:val="22"/>
          <w:szCs w:val="22"/>
        </w:rPr>
        <w:t>.</w:t>
      </w:r>
    </w:p>
    <w:p w14:paraId="566076C6" w14:textId="22CA3610" w:rsidR="0021192C" w:rsidRPr="00B4126D" w:rsidRDefault="00291712" w:rsidP="00BF4ABA">
      <w:pPr>
        <w:pStyle w:val="Heading1"/>
        <w:jc w:val="left"/>
        <w:rPr>
          <w:lang w:eastAsia="en-GB"/>
        </w:rPr>
      </w:pPr>
      <w:bookmarkStart w:id="5" w:name="_Toc215740395"/>
      <w:r w:rsidRPr="00B4126D">
        <w:rPr>
          <w:lang w:eastAsia="en-GB"/>
        </w:rPr>
        <w:lastRenderedPageBreak/>
        <w:t>Roles and responsibilities</w:t>
      </w:r>
      <w:bookmarkEnd w:id="5"/>
    </w:p>
    <w:p w14:paraId="4A3234DC" w14:textId="593123EB" w:rsidR="00291712" w:rsidRPr="00B4126D" w:rsidRDefault="00A71948" w:rsidP="00D00D85">
      <w:pPr>
        <w:pStyle w:val="Heading2"/>
        <w:jc w:val="left"/>
        <w:rPr>
          <w:lang w:eastAsia="en-GB"/>
        </w:rPr>
      </w:pPr>
      <w:bookmarkStart w:id="6" w:name="_Toc215740396"/>
      <w:r w:rsidRPr="00B4126D">
        <w:rPr>
          <w:lang w:eastAsia="en-GB"/>
        </w:rPr>
        <w:t>The governing bo</w:t>
      </w:r>
      <w:r w:rsidR="006B2E81" w:rsidRPr="00B4126D">
        <w:rPr>
          <w:lang w:eastAsia="en-GB"/>
        </w:rPr>
        <w:t>dy</w:t>
      </w:r>
      <w:r w:rsidR="009E7182" w:rsidRPr="00B4126D">
        <w:rPr>
          <w:lang w:eastAsia="en-GB"/>
        </w:rPr>
        <w:t xml:space="preserve"> (</w:t>
      </w:r>
      <w:r w:rsidR="005C32A0" w:rsidRPr="00B4126D">
        <w:rPr>
          <w:lang w:eastAsia="en-GB"/>
        </w:rPr>
        <w:t>in the event of</w:t>
      </w:r>
      <w:r w:rsidR="009E7182" w:rsidRPr="00B4126D">
        <w:rPr>
          <w:lang w:eastAsia="en-GB"/>
        </w:rPr>
        <w:t xml:space="preserve"> no governing board these responsibilities </w:t>
      </w:r>
      <w:proofErr w:type="gramStart"/>
      <w:r w:rsidR="009E7182" w:rsidRPr="00B4126D">
        <w:rPr>
          <w:lang w:eastAsia="en-GB"/>
        </w:rPr>
        <w:t>falls</w:t>
      </w:r>
      <w:proofErr w:type="gramEnd"/>
      <w:r w:rsidR="009E7182" w:rsidRPr="00B4126D">
        <w:rPr>
          <w:lang w:eastAsia="en-GB"/>
        </w:rPr>
        <w:t xml:space="preserve"> to Senior Management)</w:t>
      </w:r>
      <w:bookmarkEnd w:id="6"/>
    </w:p>
    <w:p w14:paraId="20C488E7" w14:textId="2EC4C3E3" w:rsidR="00A71948" w:rsidRPr="00B4126D" w:rsidRDefault="00A71948" w:rsidP="00841AC4">
      <w:pPr>
        <w:spacing w:after="0" w:line="240" w:lineRule="auto"/>
        <w:textAlignment w:val="auto"/>
        <w:rPr>
          <w:rFonts w:asciiTheme="minorHAnsi" w:hAnsiTheme="minorHAnsi" w:cstheme="minorHAnsi"/>
          <w:b/>
          <w:sz w:val="22"/>
          <w:szCs w:val="22"/>
          <w:lang w:eastAsia="en-GB"/>
        </w:rPr>
      </w:pPr>
    </w:p>
    <w:p w14:paraId="4D9B9742" w14:textId="4D8D342C" w:rsidR="00A71948" w:rsidRPr="00B4126D" w:rsidRDefault="00A71948" w:rsidP="00B12B5E">
      <w:pPr>
        <w:spacing w:after="0" w:line="240" w:lineRule="auto"/>
        <w:ind w:left="360"/>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The governing board will monitor the effectiveness of this policy and hold the </w:t>
      </w:r>
      <w:r w:rsidR="009A671B">
        <w:rPr>
          <w:rFonts w:asciiTheme="minorHAnsi" w:hAnsiTheme="minorHAnsi" w:cstheme="minorHAnsi"/>
          <w:bCs/>
          <w:sz w:val="22"/>
          <w:szCs w:val="22"/>
          <w:lang w:eastAsia="en-GB"/>
        </w:rPr>
        <w:t>head teacher</w:t>
      </w:r>
      <w:r w:rsidRPr="00B4126D">
        <w:rPr>
          <w:rFonts w:asciiTheme="minorHAnsi" w:hAnsiTheme="minorHAnsi" w:cstheme="minorHAnsi"/>
          <w:bCs/>
          <w:sz w:val="22"/>
          <w:szCs w:val="22"/>
          <w:lang w:eastAsia="en-GB"/>
        </w:rPr>
        <w:t xml:space="preserve"> to account for its implementation.</w:t>
      </w:r>
    </w:p>
    <w:p w14:paraId="3A03D357" w14:textId="3FCF9216" w:rsidR="00A71948" w:rsidRPr="00B4126D" w:rsidRDefault="00A71948" w:rsidP="00B12B5E">
      <w:pPr>
        <w:spacing w:after="0" w:line="240" w:lineRule="auto"/>
        <w:textAlignment w:val="auto"/>
        <w:rPr>
          <w:rFonts w:asciiTheme="minorHAnsi" w:hAnsiTheme="minorHAnsi" w:cstheme="minorHAnsi"/>
          <w:bCs/>
          <w:sz w:val="22"/>
          <w:szCs w:val="22"/>
          <w:lang w:eastAsia="en-GB"/>
        </w:rPr>
      </w:pPr>
    </w:p>
    <w:p w14:paraId="19243BE6" w14:textId="45577CC4" w:rsidR="00A71948" w:rsidRPr="00B4126D" w:rsidRDefault="00A71948" w:rsidP="00B12B5E">
      <w:pPr>
        <w:spacing w:after="0" w:line="240" w:lineRule="auto"/>
        <w:ind w:left="360"/>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The governing b</w:t>
      </w:r>
      <w:r w:rsidR="006B2E81" w:rsidRPr="00B4126D">
        <w:rPr>
          <w:rFonts w:asciiTheme="minorHAnsi" w:hAnsiTheme="minorHAnsi" w:cstheme="minorHAnsi"/>
          <w:bCs/>
          <w:sz w:val="22"/>
          <w:szCs w:val="22"/>
          <w:lang w:eastAsia="en-GB"/>
        </w:rPr>
        <w:t>ody</w:t>
      </w:r>
      <w:r w:rsidRPr="00B4126D">
        <w:rPr>
          <w:rFonts w:asciiTheme="minorHAnsi" w:hAnsiTheme="minorHAnsi" w:cstheme="minorHAnsi"/>
          <w:bCs/>
          <w:sz w:val="22"/>
          <w:szCs w:val="22"/>
          <w:lang w:eastAsia="en-GB"/>
        </w:rPr>
        <w:t xml:space="preserve"> will also ensure that:</w:t>
      </w:r>
    </w:p>
    <w:p w14:paraId="3C5406B8" w14:textId="7E928C71" w:rsidR="00AC070F" w:rsidRPr="00B4126D" w:rsidRDefault="00AC070F" w:rsidP="00841AC4">
      <w:pPr>
        <w:spacing w:after="0" w:line="240" w:lineRule="auto"/>
        <w:textAlignment w:val="auto"/>
        <w:rPr>
          <w:rFonts w:asciiTheme="minorHAnsi" w:hAnsiTheme="minorHAnsi" w:cstheme="minorHAnsi"/>
          <w:bCs/>
          <w:sz w:val="22"/>
          <w:szCs w:val="22"/>
          <w:lang w:eastAsia="en-GB"/>
        </w:rPr>
      </w:pPr>
    </w:p>
    <w:p w14:paraId="5722D5D1" w14:textId="7D384246" w:rsidR="00AC070F" w:rsidRPr="00B4126D" w:rsidRDefault="00AC070F" w:rsidP="00B12B5E">
      <w:pPr>
        <w:pStyle w:val="ListParagraph"/>
        <w:numPr>
          <w:ilvl w:val="0"/>
          <w:numId w:val="40"/>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A robust framework is in place for setting curriculum priorities and aspirational targets.</w:t>
      </w:r>
    </w:p>
    <w:p w14:paraId="4F75975B" w14:textId="6D3C4C5B" w:rsidR="00AC070F" w:rsidRPr="00B4126D" w:rsidRDefault="00AC070F" w:rsidP="00B12B5E">
      <w:pPr>
        <w:spacing w:after="0" w:line="240" w:lineRule="auto"/>
        <w:textAlignment w:val="auto"/>
        <w:rPr>
          <w:rFonts w:asciiTheme="minorHAnsi" w:hAnsiTheme="minorHAnsi" w:cstheme="minorHAnsi"/>
          <w:bCs/>
          <w:sz w:val="22"/>
          <w:szCs w:val="22"/>
          <w:lang w:eastAsia="en-GB"/>
        </w:rPr>
      </w:pPr>
    </w:p>
    <w:p w14:paraId="3D4A3825" w14:textId="77FCEF2D" w:rsidR="00AC070F" w:rsidRPr="00B4126D" w:rsidRDefault="006130A1" w:rsidP="00B12B5E">
      <w:pPr>
        <w:pStyle w:val="ListParagraph"/>
        <w:numPr>
          <w:ilvl w:val="0"/>
          <w:numId w:val="40"/>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Proper provision is made for students with different abilities and needs, including students with special educational needs (SEN).</w:t>
      </w:r>
    </w:p>
    <w:p w14:paraId="3D708470" w14:textId="20959687" w:rsidR="006130A1" w:rsidRPr="00B4126D" w:rsidRDefault="006130A1" w:rsidP="00B12B5E">
      <w:pPr>
        <w:spacing w:after="0" w:line="240" w:lineRule="auto"/>
        <w:textAlignment w:val="auto"/>
        <w:rPr>
          <w:rFonts w:asciiTheme="minorHAnsi" w:hAnsiTheme="minorHAnsi" w:cstheme="minorHAnsi"/>
          <w:bCs/>
          <w:sz w:val="22"/>
          <w:szCs w:val="22"/>
          <w:lang w:eastAsia="en-GB"/>
        </w:rPr>
      </w:pPr>
    </w:p>
    <w:p w14:paraId="25BC8AB7" w14:textId="5B4206E2" w:rsidR="006130A1" w:rsidRPr="00B4126D" w:rsidRDefault="000B65F1" w:rsidP="00B12B5E">
      <w:pPr>
        <w:pStyle w:val="ListParagraph"/>
        <w:numPr>
          <w:ilvl w:val="0"/>
          <w:numId w:val="40"/>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All courses provided for students below the age of 19 that lead to qualifications</w:t>
      </w:r>
      <w:r w:rsidR="009102D5" w:rsidRPr="00B4126D">
        <w:rPr>
          <w:rFonts w:asciiTheme="minorHAnsi" w:hAnsiTheme="minorHAnsi" w:cstheme="minorHAnsi"/>
          <w:bCs/>
          <w:sz w:val="22"/>
          <w:szCs w:val="22"/>
          <w:lang w:eastAsia="en-GB"/>
        </w:rPr>
        <w:t>, such as GCSEs and A-levels, are approved by the secretary of state.</w:t>
      </w:r>
    </w:p>
    <w:p w14:paraId="0F0F009E" w14:textId="4D97722F" w:rsidR="009102D5" w:rsidRPr="00B4126D" w:rsidRDefault="009102D5" w:rsidP="00B12B5E">
      <w:pPr>
        <w:spacing w:after="0" w:line="240" w:lineRule="auto"/>
        <w:textAlignment w:val="auto"/>
        <w:rPr>
          <w:rFonts w:asciiTheme="minorHAnsi" w:hAnsiTheme="minorHAnsi" w:cstheme="minorHAnsi"/>
          <w:bCs/>
          <w:sz w:val="22"/>
          <w:szCs w:val="22"/>
          <w:lang w:eastAsia="en-GB"/>
        </w:rPr>
      </w:pPr>
    </w:p>
    <w:p w14:paraId="4604452C" w14:textId="1EB4E2A7" w:rsidR="009102D5" w:rsidRPr="00B4126D" w:rsidRDefault="009102D5" w:rsidP="00B12B5E">
      <w:pPr>
        <w:pStyle w:val="ListParagraph"/>
        <w:numPr>
          <w:ilvl w:val="0"/>
          <w:numId w:val="40"/>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The school implements the relevant statutory assessment arrangements</w:t>
      </w:r>
    </w:p>
    <w:p w14:paraId="1C67E1B5" w14:textId="78367DF4" w:rsidR="009102D5" w:rsidRPr="00B4126D" w:rsidRDefault="009102D5" w:rsidP="00B12B5E">
      <w:pPr>
        <w:spacing w:after="0" w:line="240" w:lineRule="auto"/>
        <w:textAlignment w:val="auto"/>
        <w:rPr>
          <w:rFonts w:asciiTheme="minorHAnsi" w:hAnsiTheme="minorHAnsi" w:cstheme="minorHAnsi"/>
          <w:bCs/>
          <w:sz w:val="22"/>
          <w:szCs w:val="22"/>
          <w:lang w:eastAsia="en-GB"/>
        </w:rPr>
      </w:pPr>
    </w:p>
    <w:p w14:paraId="5D8AF7BE" w14:textId="0CE55C4F" w:rsidR="006F7B20" w:rsidRPr="00B4126D" w:rsidRDefault="006F7B20" w:rsidP="00B12B5E">
      <w:pPr>
        <w:pStyle w:val="ListParagraph"/>
        <w:numPr>
          <w:ilvl w:val="0"/>
          <w:numId w:val="40"/>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It participates actively in decision-making </w:t>
      </w:r>
      <w:r w:rsidR="00CB5880" w:rsidRPr="00B4126D">
        <w:rPr>
          <w:rFonts w:asciiTheme="minorHAnsi" w:hAnsiTheme="minorHAnsi" w:cstheme="minorHAnsi"/>
          <w:bCs/>
          <w:sz w:val="22"/>
          <w:szCs w:val="22"/>
          <w:lang w:eastAsia="en-GB"/>
        </w:rPr>
        <w:t>about</w:t>
      </w:r>
      <w:r w:rsidRPr="00B4126D">
        <w:rPr>
          <w:rFonts w:asciiTheme="minorHAnsi" w:hAnsiTheme="minorHAnsi" w:cstheme="minorHAnsi"/>
          <w:bCs/>
          <w:sz w:val="22"/>
          <w:szCs w:val="22"/>
          <w:lang w:eastAsia="en-GB"/>
        </w:rPr>
        <w:t xml:space="preserve"> the breadth and balance of the curriculum.</w:t>
      </w:r>
    </w:p>
    <w:p w14:paraId="6AB7A307" w14:textId="21F63F40" w:rsidR="006F7B20" w:rsidRPr="00B4126D" w:rsidRDefault="006F7B20" w:rsidP="00B12B5E">
      <w:pPr>
        <w:spacing w:after="0" w:line="240" w:lineRule="auto"/>
        <w:textAlignment w:val="auto"/>
        <w:rPr>
          <w:rFonts w:asciiTheme="minorHAnsi" w:hAnsiTheme="minorHAnsi" w:cstheme="minorHAnsi"/>
          <w:bCs/>
          <w:sz w:val="22"/>
          <w:szCs w:val="22"/>
          <w:lang w:eastAsia="en-GB"/>
        </w:rPr>
      </w:pPr>
    </w:p>
    <w:p w14:paraId="7EE54FD1" w14:textId="25ECE027" w:rsidR="006F7B20" w:rsidRPr="00B4126D" w:rsidRDefault="00635C6D" w:rsidP="00B12B5E">
      <w:pPr>
        <w:pStyle w:val="ListParagraph"/>
        <w:numPr>
          <w:ilvl w:val="0"/>
          <w:numId w:val="40"/>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Students from year 8 onwards are provided with independent, impartial careers guidance, and this is appropriately resourced. </w:t>
      </w:r>
    </w:p>
    <w:p w14:paraId="0B5FF0BE" w14:textId="7AA361D1" w:rsidR="00635C6D" w:rsidRPr="00B4126D" w:rsidRDefault="00635C6D" w:rsidP="00841AC4">
      <w:pPr>
        <w:spacing w:after="0" w:line="240" w:lineRule="auto"/>
        <w:textAlignment w:val="auto"/>
        <w:rPr>
          <w:rFonts w:asciiTheme="minorHAnsi" w:hAnsiTheme="minorHAnsi" w:cstheme="minorHAnsi"/>
          <w:b/>
          <w:sz w:val="22"/>
          <w:szCs w:val="22"/>
          <w:lang w:eastAsia="en-GB"/>
        </w:rPr>
      </w:pPr>
    </w:p>
    <w:p w14:paraId="68EC82FD" w14:textId="1F05CE28" w:rsidR="00635C6D" w:rsidRPr="00B4126D" w:rsidRDefault="00635C6D" w:rsidP="00D00D85">
      <w:pPr>
        <w:pStyle w:val="Heading2"/>
        <w:jc w:val="left"/>
        <w:rPr>
          <w:lang w:eastAsia="en-GB"/>
        </w:rPr>
      </w:pPr>
      <w:bookmarkStart w:id="7" w:name="_Toc215740397"/>
      <w:r w:rsidRPr="00B4126D">
        <w:rPr>
          <w:lang w:eastAsia="en-GB"/>
        </w:rPr>
        <w:t xml:space="preserve">Head </w:t>
      </w:r>
      <w:r w:rsidR="008E4C1A" w:rsidRPr="00B4126D">
        <w:rPr>
          <w:lang w:eastAsia="en-GB"/>
        </w:rPr>
        <w:t>teacher</w:t>
      </w:r>
      <w:bookmarkEnd w:id="7"/>
    </w:p>
    <w:p w14:paraId="6D8EA861" w14:textId="14DE9291" w:rsidR="00E853A2" w:rsidRPr="00B4126D" w:rsidRDefault="00E853A2" w:rsidP="00841AC4">
      <w:pPr>
        <w:spacing w:after="0" w:line="240" w:lineRule="auto"/>
        <w:textAlignment w:val="auto"/>
        <w:rPr>
          <w:rFonts w:asciiTheme="minorHAnsi" w:hAnsiTheme="minorHAnsi" w:cstheme="minorHAnsi"/>
          <w:b/>
          <w:sz w:val="22"/>
          <w:szCs w:val="22"/>
          <w:lang w:eastAsia="en-GB"/>
        </w:rPr>
      </w:pPr>
    </w:p>
    <w:p w14:paraId="39A98BEF" w14:textId="41BA15F9" w:rsidR="00E853A2" w:rsidRPr="00B4126D" w:rsidRDefault="00A00732" w:rsidP="00841AC4">
      <w:p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The Head </w:t>
      </w:r>
      <w:r w:rsidR="008E4C1A" w:rsidRPr="00B4126D">
        <w:rPr>
          <w:rFonts w:asciiTheme="minorHAnsi" w:hAnsiTheme="minorHAnsi" w:cstheme="minorHAnsi"/>
          <w:bCs/>
          <w:sz w:val="22"/>
          <w:szCs w:val="22"/>
          <w:lang w:eastAsia="en-GB"/>
        </w:rPr>
        <w:t xml:space="preserve">teacher </w:t>
      </w:r>
      <w:r w:rsidRPr="00B4126D">
        <w:rPr>
          <w:rFonts w:asciiTheme="minorHAnsi" w:hAnsiTheme="minorHAnsi" w:cstheme="minorHAnsi"/>
          <w:bCs/>
          <w:sz w:val="22"/>
          <w:szCs w:val="22"/>
          <w:lang w:eastAsia="en-GB"/>
        </w:rPr>
        <w:t>is responsible for ensuring that this policy is adhered to, and that:</w:t>
      </w:r>
    </w:p>
    <w:p w14:paraId="57207F2B" w14:textId="4ECB6EC8" w:rsidR="00A00732" w:rsidRPr="00B4126D" w:rsidRDefault="00A00732" w:rsidP="00841AC4">
      <w:pPr>
        <w:spacing w:after="0" w:line="240" w:lineRule="auto"/>
        <w:textAlignment w:val="auto"/>
        <w:rPr>
          <w:rFonts w:asciiTheme="minorHAnsi" w:hAnsiTheme="minorHAnsi" w:cstheme="minorHAnsi"/>
          <w:b/>
          <w:sz w:val="22"/>
          <w:szCs w:val="22"/>
          <w:lang w:eastAsia="en-GB"/>
        </w:rPr>
      </w:pPr>
    </w:p>
    <w:p w14:paraId="6D65BE27" w14:textId="241B64FE" w:rsidR="00A00732" w:rsidRPr="00B4126D" w:rsidRDefault="00D432CF"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All required elements of the curriculum, and those subjects which the school chooses to offer, have a</w:t>
      </w:r>
      <w:r w:rsidR="008044B1" w:rsidRPr="00B4126D">
        <w:rPr>
          <w:rFonts w:asciiTheme="minorHAnsi" w:hAnsiTheme="minorHAnsi" w:cstheme="minorHAnsi"/>
          <w:bCs/>
          <w:sz w:val="22"/>
          <w:szCs w:val="22"/>
          <w:lang w:eastAsia="en-GB"/>
        </w:rPr>
        <w:t>i</w:t>
      </w:r>
      <w:r w:rsidRPr="00B4126D">
        <w:rPr>
          <w:rFonts w:asciiTheme="minorHAnsi" w:hAnsiTheme="minorHAnsi" w:cstheme="minorHAnsi"/>
          <w:bCs/>
          <w:sz w:val="22"/>
          <w:szCs w:val="22"/>
          <w:lang w:eastAsia="en-GB"/>
        </w:rPr>
        <w:t>ms and objectives which reflect the aims of the school a</w:t>
      </w:r>
      <w:r w:rsidR="005F59E0" w:rsidRPr="00B4126D">
        <w:rPr>
          <w:rFonts w:asciiTheme="minorHAnsi" w:hAnsiTheme="minorHAnsi" w:cstheme="minorHAnsi"/>
          <w:bCs/>
          <w:sz w:val="22"/>
          <w:szCs w:val="22"/>
          <w:lang w:eastAsia="en-GB"/>
        </w:rPr>
        <w:t>n</w:t>
      </w:r>
      <w:r w:rsidRPr="00B4126D">
        <w:rPr>
          <w:rFonts w:asciiTheme="minorHAnsi" w:hAnsiTheme="minorHAnsi" w:cstheme="minorHAnsi"/>
          <w:bCs/>
          <w:sz w:val="22"/>
          <w:szCs w:val="22"/>
          <w:lang w:eastAsia="en-GB"/>
        </w:rPr>
        <w:t>d indicate how the needs of individual students will be met.</w:t>
      </w:r>
    </w:p>
    <w:p w14:paraId="5FC5A376" w14:textId="3C1CD5E3" w:rsidR="00D432CF" w:rsidRPr="00B4126D" w:rsidRDefault="00D432CF" w:rsidP="00841AC4">
      <w:pPr>
        <w:spacing w:after="0" w:line="240" w:lineRule="auto"/>
        <w:textAlignment w:val="auto"/>
        <w:rPr>
          <w:rFonts w:asciiTheme="minorHAnsi" w:hAnsiTheme="minorHAnsi" w:cstheme="minorHAnsi"/>
          <w:bCs/>
          <w:sz w:val="22"/>
          <w:szCs w:val="22"/>
          <w:lang w:eastAsia="en-GB"/>
        </w:rPr>
      </w:pPr>
    </w:p>
    <w:p w14:paraId="39462E25" w14:textId="2D7BEDC4" w:rsidR="00D432CF" w:rsidRPr="00B4126D" w:rsidRDefault="004613F5"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The amount of time provided for teaching the required elements of the curriculum is adequate and is reviewed by the governing board.</w:t>
      </w:r>
    </w:p>
    <w:p w14:paraId="065D38A5" w14:textId="4152CD82" w:rsidR="004613F5" w:rsidRPr="00B4126D" w:rsidRDefault="004613F5" w:rsidP="00841AC4">
      <w:pPr>
        <w:spacing w:after="0" w:line="240" w:lineRule="auto"/>
        <w:textAlignment w:val="auto"/>
        <w:rPr>
          <w:rFonts w:asciiTheme="minorHAnsi" w:hAnsiTheme="minorHAnsi" w:cstheme="minorHAnsi"/>
          <w:bCs/>
          <w:sz w:val="22"/>
          <w:szCs w:val="22"/>
          <w:lang w:eastAsia="en-GB"/>
        </w:rPr>
      </w:pPr>
    </w:p>
    <w:p w14:paraId="20A2DD94" w14:textId="253B1D4E" w:rsidR="004613F5" w:rsidRPr="00B4126D" w:rsidRDefault="00BA31EB"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Where appropriate, the individual needs of some </w:t>
      </w:r>
      <w:r w:rsidR="008A7744" w:rsidRPr="00B4126D">
        <w:rPr>
          <w:rFonts w:asciiTheme="minorHAnsi" w:hAnsiTheme="minorHAnsi" w:cstheme="minorHAnsi"/>
          <w:bCs/>
          <w:sz w:val="22"/>
          <w:szCs w:val="22"/>
          <w:lang w:eastAsia="en-GB"/>
        </w:rPr>
        <w:t>student</w:t>
      </w:r>
      <w:r w:rsidRPr="00B4126D">
        <w:rPr>
          <w:rFonts w:asciiTheme="minorHAnsi" w:hAnsiTheme="minorHAnsi" w:cstheme="minorHAnsi"/>
          <w:bCs/>
          <w:sz w:val="22"/>
          <w:szCs w:val="22"/>
          <w:lang w:eastAsia="en-GB"/>
        </w:rPr>
        <w:t xml:space="preserve">s are met by permanent or temporary </w:t>
      </w:r>
      <w:r w:rsidR="0056777C" w:rsidRPr="00B4126D">
        <w:rPr>
          <w:rFonts w:asciiTheme="minorHAnsi" w:hAnsiTheme="minorHAnsi" w:cstheme="minorHAnsi"/>
          <w:bCs/>
          <w:sz w:val="22"/>
          <w:szCs w:val="22"/>
          <w:lang w:eastAsia="en-GB"/>
        </w:rPr>
        <w:t>disapplication from all or part of the National Curriculum.</w:t>
      </w:r>
    </w:p>
    <w:p w14:paraId="67E011AD" w14:textId="77777777" w:rsidR="004B48AF" w:rsidRPr="00B4126D" w:rsidRDefault="004B48AF" w:rsidP="00841AC4">
      <w:pPr>
        <w:spacing w:after="0" w:line="240" w:lineRule="auto"/>
        <w:textAlignment w:val="auto"/>
        <w:rPr>
          <w:rFonts w:asciiTheme="minorHAnsi" w:hAnsiTheme="minorHAnsi" w:cstheme="minorHAnsi"/>
          <w:bCs/>
          <w:sz w:val="22"/>
          <w:szCs w:val="22"/>
          <w:lang w:eastAsia="en-GB"/>
        </w:rPr>
      </w:pPr>
    </w:p>
    <w:p w14:paraId="20A44FAA" w14:textId="77545FEA" w:rsidR="0056777C" w:rsidRPr="00B4126D" w:rsidRDefault="0056777C"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They manage requests to withdraw students from curriculum subjects, where appropriate.</w:t>
      </w:r>
    </w:p>
    <w:p w14:paraId="7AF08632" w14:textId="78592578" w:rsidR="00A42BFE" w:rsidRPr="00B4126D" w:rsidRDefault="00A42BFE" w:rsidP="00841AC4">
      <w:pPr>
        <w:spacing w:after="0" w:line="240" w:lineRule="auto"/>
        <w:textAlignment w:val="auto"/>
        <w:rPr>
          <w:rFonts w:asciiTheme="minorHAnsi" w:hAnsiTheme="minorHAnsi" w:cstheme="minorHAnsi"/>
          <w:bCs/>
          <w:sz w:val="22"/>
          <w:szCs w:val="22"/>
          <w:lang w:eastAsia="en-GB"/>
        </w:rPr>
      </w:pPr>
    </w:p>
    <w:p w14:paraId="0EFF6FCC" w14:textId="40C7FE48" w:rsidR="00A42BFE" w:rsidRPr="00B4126D" w:rsidRDefault="00A42BFE"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The school procedures for assessment meet all legal requirements.</w:t>
      </w:r>
    </w:p>
    <w:p w14:paraId="5372D829" w14:textId="77DB8C16" w:rsidR="00A42BFE" w:rsidRPr="00B4126D" w:rsidRDefault="00A42BFE" w:rsidP="00841AC4">
      <w:pPr>
        <w:spacing w:after="0" w:line="240" w:lineRule="auto"/>
        <w:textAlignment w:val="auto"/>
        <w:rPr>
          <w:rFonts w:asciiTheme="minorHAnsi" w:hAnsiTheme="minorHAnsi" w:cstheme="minorHAnsi"/>
          <w:bCs/>
          <w:sz w:val="22"/>
          <w:szCs w:val="22"/>
          <w:lang w:eastAsia="en-GB"/>
        </w:rPr>
      </w:pPr>
    </w:p>
    <w:p w14:paraId="3C9A171D" w14:textId="1A12F99C" w:rsidR="00A42BFE" w:rsidRPr="00B4126D" w:rsidRDefault="00A42BFE"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The governing board is full</w:t>
      </w:r>
      <w:r w:rsidR="004B48AF" w:rsidRPr="00B4126D">
        <w:rPr>
          <w:rFonts w:asciiTheme="minorHAnsi" w:hAnsiTheme="minorHAnsi" w:cstheme="minorHAnsi"/>
          <w:bCs/>
          <w:sz w:val="22"/>
          <w:szCs w:val="22"/>
          <w:lang w:eastAsia="en-GB"/>
        </w:rPr>
        <w:t>y</w:t>
      </w:r>
      <w:r w:rsidRPr="00B4126D">
        <w:rPr>
          <w:rFonts w:asciiTheme="minorHAnsi" w:hAnsiTheme="minorHAnsi" w:cstheme="minorHAnsi"/>
          <w:bCs/>
          <w:sz w:val="22"/>
          <w:szCs w:val="22"/>
          <w:lang w:eastAsia="en-GB"/>
        </w:rPr>
        <w:t xml:space="preserve"> involved in decision-making</w:t>
      </w:r>
      <w:r w:rsidR="00C95665" w:rsidRPr="00B4126D">
        <w:rPr>
          <w:rFonts w:asciiTheme="minorHAnsi" w:hAnsiTheme="minorHAnsi" w:cstheme="minorHAnsi"/>
          <w:bCs/>
          <w:sz w:val="22"/>
          <w:szCs w:val="22"/>
          <w:lang w:eastAsia="en-GB"/>
        </w:rPr>
        <w:t xml:space="preserve"> processes that relate to the breadth and balance of the curriculum.</w:t>
      </w:r>
    </w:p>
    <w:p w14:paraId="06964909" w14:textId="4E7C9963" w:rsidR="00C95665" w:rsidRPr="00B4126D" w:rsidRDefault="00C95665" w:rsidP="00841AC4">
      <w:pPr>
        <w:spacing w:after="0" w:line="240" w:lineRule="auto"/>
        <w:textAlignment w:val="auto"/>
        <w:rPr>
          <w:rFonts w:asciiTheme="minorHAnsi" w:hAnsiTheme="minorHAnsi" w:cstheme="minorHAnsi"/>
          <w:bCs/>
          <w:sz w:val="22"/>
          <w:szCs w:val="22"/>
          <w:lang w:eastAsia="en-GB"/>
        </w:rPr>
      </w:pPr>
    </w:p>
    <w:p w14:paraId="1D1550DF" w14:textId="7E56A1B5" w:rsidR="00C95665" w:rsidRPr="00B4126D" w:rsidRDefault="00C95665"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The governing board is advised on whole-school targets </w:t>
      </w:r>
      <w:proofErr w:type="gramStart"/>
      <w:r w:rsidRPr="00B4126D">
        <w:rPr>
          <w:rFonts w:asciiTheme="minorHAnsi" w:hAnsiTheme="minorHAnsi" w:cstheme="minorHAnsi"/>
          <w:bCs/>
          <w:sz w:val="22"/>
          <w:szCs w:val="22"/>
          <w:lang w:eastAsia="en-GB"/>
        </w:rPr>
        <w:t>in order to</w:t>
      </w:r>
      <w:proofErr w:type="gramEnd"/>
      <w:r w:rsidRPr="00B4126D">
        <w:rPr>
          <w:rFonts w:asciiTheme="minorHAnsi" w:hAnsiTheme="minorHAnsi" w:cstheme="minorHAnsi"/>
          <w:bCs/>
          <w:sz w:val="22"/>
          <w:szCs w:val="22"/>
          <w:lang w:eastAsia="en-GB"/>
        </w:rPr>
        <w:t xml:space="preserve"> make informed decisions.</w:t>
      </w:r>
    </w:p>
    <w:p w14:paraId="5C869802" w14:textId="32827D4A" w:rsidR="00C95665" w:rsidRPr="00B4126D" w:rsidRDefault="00C95665" w:rsidP="00841AC4">
      <w:pPr>
        <w:spacing w:after="0" w:line="240" w:lineRule="auto"/>
        <w:textAlignment w:val="auto"/>
        <w:rPr>
          <w:rFonts w:asciiTheme="minorHAnsi" w:hAnsiTheme="minorHAnsi" w:cstheme="minorHAnsi"/>
          <w:bCs/>
          <w:sz w:val="22"/>
          <w:szCs w:val="22"/>
          <w:lang w:eastAsia="en-GB"/>
        </w:rPr>
      </w:pPr>
    </w:p>
    <w:p w14:paraId="530D3D53" w14:textId="250E4D1D" w:rsidR="00C95665" w:rsidRPr="00B4126D" w:rsidRDefault="00C95665"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lastRenderedPageBreak/>
        <w:t>Proper provision is in place for students with different abilities and needs, including students with SEN.</w:t>
      </w:r>
    </w:p>
    <w:p w14:paraId="30B128E7" w14:textId="177AF7D1" w:rsidR="00C95665" w:rsidRPr="00B4126D" w:rsidRDefault="00C95665" w:rsidP="00841AC4">
      <w:pPr>
        <w:spacing w:after="0" w:line="240" w:lineRule="auto"/>
        <w:textAlignment w:val="auto"/>
        <w:rPr>
          <w:rFonts w:asciiTheme="minorHAnsi" w:hAnsiTheme="minorHAnsi" w:cstheme="minorHAnsi"/>
          <w:bCs/>
          <w:sz w:val="22"/>
          <w:szCs w:val="22"/>
          <w:lang w:eastAsia="en-GB"/>
        </w:rPr>
      </w:pPr>
    </w:p>
    <w:p w14:paraId="6381D4DB" w14:textId="106484D2" w:rsidR="00C95665" w:rsidRPr="00B4126D" w:rsidRDefault="00C95665" w:rsidP="00D00D85">
      <w:pPr>
        <w:pStyle w:val="Heading2"/>
        <w:jc w:val="left"/>
        <w:rPr>
          <w:lang w:eastAsia="en-GB"/>
        </w:rPr>
      </w:pPr>
      <w:bookmarkStart w:id="8" w:name="_Toc215740398"/>
      <w:r w:rsidRPr="00B4126D">
        <w:rPr>
          <w:lang w:eastAsia="en-GB"/>
        </w:rPr>
        <w:t>Other Staff</w:t>
      </w:r>
      <w:bookmarkEnd w:id="8"/>
    </w:p>
    <w:p w14:paraId="7B4819EB" w14:textId="18173DF7" w:rsidR="00C95665" w:rsidRPr="00B4126D" w:rsidRDefault="00C95665" w:rsidP="00841AC4">
      <w:pPr>
        <w:spacing w:after="0" w:line="240" w:lineRule="auto"/>
        <w:textAlignment w:val="auto"/>
        <w:rPr>
          <w:rFonts w:asciiTheme="minorHAnsi" w:hAnsiTheme="minorHAnsi" w:cstheme="minorHAnsi"/>
          <w:bCs/>
          <w:sz w:val="22"/>
          <w:szCs w:val="22"/>
          <w:lang w:eastAsia="en-GB"/>
        </w:rPr>
      </w:pPr>
    </w:p>
    <w:p w14:paraId="4EB0EE4B" w14:textId="081A049A" w:rsidR="00C95665" w:rsidRPr="00B4126D" w:rsidRDefault="00C95665" w:rsidP="00C72A08">
      <w:pPr>
        <w:pStyle w:val="ListParagraph"/>
        <w:numPr>
          <w:ilvl w:val="0"/>
          <w:numId w:val="19"/>
        </w:numPr>
        <w:spacing w:after="0" w:line="240" w:lineRule="auto"/>
        <w:textAlignment w:val="auto"/>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Other staff will ensure that the school curriculum is implemented in accordance with this policy.</w:t>
      </w:r>
    </w:p>
    <w:p w14:paraId="692F35FD" w14:textId="53370948" w:rsidR="006123DA" w:rsidRPr="00B4126D" w:rsidRDefault="006123DA" w:rsidP="00841AC4">
      <w:pPr>
        <w:spacing w:after="0" w:line="240" w:lineRule="auto"/>
        <w:textAlignment w:val="auto"/>
        <w:rPr>
          <w:rFonts w:asciiTheme="minorHAnsi" w:hAnsiTheme="minorHAnsi" w:cstheme="minorHAnsi"/>
          <w:bCs/>
          <w:sz w:val="22"/>
          <w:szCs w:val="22"/>
          <w:lang w:eastAsia="en-GB"/>
        </w:rPr>
      </w:pPr>
    </w:p>
    <w:p w14:paraId="014F3CE1" w14:textId="2E169ED5" w:rsidR="00692E90" w:rsidRPr="00B4126D" w:rsidRDefault="00631C8D" w:rsidP="00C36DDF">
      <w:pPr>
        <w:pStyle w:val="Heading1"/>
        <w:jc w:val="left"/>
        <w:rPr>
          <w:lang w:eastAsia="en-GB"/>
        </w:rPr>
      </w:pPr>
      <w:bookmarkStart w:id="9" w:name="_Toc215740399"/>
      <w:r w:rsidRPr="00B4126D">
        <w:rPr>
          <w:lang w:eastAsia="en-GB"/>
        </w:rPr>
        <w:t>Organisation and Planning</w:t>
      </w:r>
      <w:bookmarkEnd w:id="9"/>
    </w:p>
    <w:p w14:paraId="1380EDAA" w14:textId="77777777" w:rsidR="00240E84" w:rsidRPr="00B4126D" w:rsidRDefault="00240E84" w:rsidP="001032E8">
      <w:pPr>
        <w:autoSpaceDN/>
        <w:spacing w:before="240" w:after="40" w:line="240" w:lineRule="auto"/>
        <w:ind w:left="360"/>
        <w:textAlignment w:val="auto"/>
        <w:rPr>
          <w:rFonts w:asciiTheme="minorHAnsi" w:hAnsiTheme="minorHAnsi" w:cstheme="minorHAnsi"/>
          <w:sz w:val="22"/>
          <w:szCs w:val="22"/>
          <w:lang w:eastAsia="en-GB"/>
        </w:rPr>
      </w:pPr>
      <w:r w:rsidRPr="00B4126D">
        <w:rPr>
          <w:rFonts w:asciiTheme="minorHAnsi" w:eastAsiaTheme="minorEastAsia" w:hAnsiTheme="minorHAnsi" w:cstheme="minorHAnsi"/>
          <w:kern w:val="24"/>
          <w:sz w:val="22"/>
          <w:szCs w:val="22"/>
          <w:lang w:eastAsia="en-GB"/>
        </w:rPr>
        <w:t xml:space="preserve">Cairn Education takes a pathways approach to individual curriculum design for each young person. </w:t>
      </w:r>
    </w:p>
    <w:p w14:paraId="542A5CA3" w14:textId="0BC761A6" w:rsidR="00240E84" w:rsidRPr="00B4126D" w:rsidRDefault="00240E84" w:rsidP="001032E8">
      <w:pPr>
        <w:autoSpaceDN/>
        <w:spacing w:before="240" w:after="40" w:line="240" w:lineRule="auto"/>
        <w:ind w:left="360"/>
        <w:textAlignment w:val="auto"/>
        <w:rPr>
          <w:rFonts w:asciiTheme="minorHAnsi" w:eastAsiaTheme="minorEastAsia" w:hAnsiTheme="minorHAnsi" w:cstheme="minorHAnsi"/>
          <w:kern w:val="24"/>
          <w:sz w:val="22"/>
          <w:szCs w:val="22"/>
          <w:lang w:eastAsia="en-GB"/>
        </w:rPr>
      </w:pPr>
      <w:r w:rsidRPr="00B4126D">
        <w:rPr>
          <w:rFonts w:asciiTheme="minorHAnsi" w:eastAsiaTheme="minorEastAsia" w:hAnsiTheme="minorHAnsi" w:cstheme="minorHAnsi"/>
          <w:kern w:val="24"/>
          <w:sz w:val="22"/>
          <w:szCs w:val="22"/>
          <w:lang w:eastAsia="en-GB"/>
        </w:rPr>
        <w:t>Initial assessment and person-</w:t>
      </w:r>
      <w:r w:rsidR="00B4126D" w:rsidRPr="00B4126D">
        <w:rPr>
          <w:rFonts w:asciiTheme="minorHAnsi" w:eastAsiaTheme="minorEastAsia" w:hAnsiTheme="minorHAnsi" w:cstheme="minorHAnsi"/>
          <w:kern w:val="24"/>
          <w:sz w:val="22"/>
          <w:szCs w:val="22"/>
          <w:lang w:eastAsia="en-GB"/>
        </w:rPr>
        <w:t>centred</w:t>
      </w:r>
      <w:r w:rsidRPr="00B4126D">
        <w:rPr>
          <w:rFonts w:asciiTheme="minorHAnsi" w:eastAsiaTheme="minorEastAsia" w:hAnsiTheme="minorHAnsi" w:cstheme="minorHAnsi"/>
          <w:kern w:val="24"/>
          <w:sz w:val="22"/>
          <w:szCs w:val="22"/>
          <w:lang w:eastAsia="en-GB"/>
        </w:rPr>
        <w:t xml:space="preserve"> planning </w:t>
      </w:r>
      <w:r w:rsidR="00CD018D" w:rsidRPr="00B4126D">
        <w:rPr>
          <w:rFonts w:asciiTheme="minorHAnsi" w:eastAsiaTheme="minorEastAsia" w:hAnsiTheme="minorHAnsi" w:cstheme="minorHAnsi"/>
          <w:kern w:val="24"/>
          <w:sz w:val="22"/>
          <w:szCs w:val="22"/>
          <w:lang w:eastAsia="en-GB"/>
        </w:rPr>
        <w:t>are</w:t>
      </w:r>
      <w:r w:rsidRPr="00B4126D">
        <w:rPr>
          <w:rFonts w:asciiTheme="minorHAnsi" w:eastAsiaTheme="minorEastAsia" w:hAnsiTheme="minorHAnsi" w:cstheme="minorHAnsi"/>
          <w:kern w:val="24"/>
          <w:sz w:val="22"/>
          <w:szCs w:val="22"/>
          <w:lang w:eastAsia="en-GB"/>
        </w:rPr>
        <w:t xml:space="preserve"> used to create individualised programmes that are </w:t>
      </w:r>
      <w:r w:rsidR="00436416" w:rsidRPr="00B4126D">
        <w:rPr>
          <w:rFonts w:asciiTheme="minorHAnsi" w:eastAsiaTheme="minorEastAsia" w:hAnsiTheme="minorHAnsi" w:cstheme="minorHAnsi"/>
          <w:kern w:val="24"/>
          <w:sz w:val="22"/>
          <w:szCs w:val="22"/>
          <w:lang w:eastAsia="en-GB"/>
        </w:rPr>
        <w:t>uniquely</w:t>
      </w:r>
      <w:r w:rsidRPr="00B4126D">
        <w:rPr>
          <w:rFonts w:asciiTheme="minorHAnsi" w:eastAsiaTheme="minorEastAsia" w:hAnsiTheme="minorHAnsi" w:cstheme="minorHAnsi"/>
          <w:kern w:val="24"/>
          <w:sz w:val="22"/>
          <w:szCs w:val="22"/>
          <w:lang w:eastAsia="en-GB"/>
        </w:rPr>
        <w:t xml:space="preserve"> constructed from any combination of standalone units from our 5 pathways (See Curriculum Design Process- Appendix 1)</w:t>
      </w:r>
      <w:r w:rsidR="00A119D9" w:rsidRPr="00B4126D">
        <w:rPr>
          <w:rFonts w:asciiTheme="minorHAnsi" w:eastAsiaTheme="minorEastAsia" w:hAnsiTheme="minorHAnsi" w:cstheme="minorHAnsi"/>
          <w:kern w:val="24"/>
          <w:sz w:val="22"/>
          <w:szCs w:val="22"/>
          <w:lang w:eastAsia="en-GB"/>
        </w:rPr>
        <w:t>:</w:t>
      </w:r>
    </w:p>
    <w:p w14:paraId="6B7F70EE" w14:textId="77777777" w:rsidR="00240E84" w:rsidRPr="00B4126D" w:rsidRDefault="00240E84" w:rsidP="00240E84">
      <w:pPr>
        <w:autoSpaceDN/>
        <w:spacing w:before="240" w:after="40" w:line="240" w:lineRule="auto"/>
        <w:textAlignment w:val="auto"/>
        <w:rPr>
          <w:rFonts w:asciiTheme="minorHAnsi" w:hAnsiTheme="minorHAnsi" w:cstheme="minorHAnsi"/>
          <w:sz w:val="22"/>
          <w:szCs w:val="22"/>
          <w:lang w:eastAsia="en-GB"/>
        </w:rPr>
      </w:pPr>
    </w:p>
    <w:p w14:paraId="7830B6CC" w14:textId="77777777" w:rsidR="00240E84" w:rsidRPr="00B4126D" w:rsidRDefault="00240E84" w:rsidP="006F75BE">
      <w:pPr>
        <w:numPr>
          <w:ilvl w:val="0"/>
          <w:numId w:val="1"/>
        </w:numPr>
        <w:autoSpaceDN/>
        <w:spacing w:after="40" w:line="240" w:lineRule="auto"/>
        <w:ind w:left="1166"/>
        <w:contextualSpacing/>
        <w:textAlignment w:val="auto"/>
        <w:rPr>
          <w:rFonts w:asciiTheme="minorHAnsi" w:hAnsiTheme="minorHAnsi" w:cstheme="minorHAnsi"/>
          <w:sz w:val="22"/>
          <w:szCs w:val="22"/>
          <w:lang w:eastAsia="en-GB"/>
        </w:rPr>
      </w:pPr>
      <w:r w:rsidRPr="00B4126D">
        <w:rPr>
          <w:rFonts w:asciiTheme="minorHAnsi" w:eastAsiaTheme="minorEastAsia" w:hAnsiTheme="minorHAnsi" w:cstheme="minorHAnsi"/>
          <w:kern w:val="24"/>
          <w:sz w:val="22"/>
          <w:szCs w:val="22"/>
          <w:lang w:eastAsia="en-GB"/>
        </w:rPr>
        <w:t>Access Pathway</w:t>
      </w:r>
    </w:p>
    <w:p w14:paraId="7FE1AB4A" w14:textId="77777777" w:rsidR="00240E84" w:rsidRPr="00B4126D" w:rsidRDefault="00240E84" w:rsidP="006F75BE">
      <w:pPr>
        <w:numPr>
          <w:ilvl w:val="0"/>
          <w:numId w:val="1"/>
        </w:numPr>
        <w:autoSpaceDN/>
        <w:spacing w:after="40" w:line="240" w:lineRule="auto"/>
        <w:ind w:left="1166"/>
        <w:contextualSpacing/>
        <w:textAlignment w:val="auto"/>
        <w:rPr>
          <w:rFonts w:asciiTheme="minorHAnsi" w:hAnsiTheme="minorHAnsi" w:cstheme="minorHAnsi"/>
          <w:sz w:val="22"/>
          <w:szCs w:val="22"/>
          <w:lang w:eastAsia="en-GB"/>
        </w:rPr>
      </w:pPr>
      <w:r w:rsidRPr="00B4126D">
        <w:rPr>
          <w:rFonts w:asciiTheme="minorHAnsi" w:eastAsiaTheme="minorEastAsia" w:hAnsiTheme="minorHAnsi" w:cstheme="minorHAnsi"/>
          <w:kern w:val="24"/>
          <w:sz w:val="22"/>
          <w:szCs w:val="22"/>
          <w:lang w:eastAsia="en-GB"/>
        </w:rPr>
        <w:t>Progression Pathway</w:t>
      </w:r>
    </w:p>
    <w:p w14:paraId="0F752767" w14:textId="77777777" w:rsidR="00240E84" w:rsidRPr="00B4126D" w:rsidRDefault="00240E84" w:rsidP="006F75BE">
      <w:pPr>
        <w:numPr>
          <w:ilvl w:val="0"/>
          <w:numId w:val="1"/>
        </w:numPr>
        <w:autoSpaceDN/>
        <w:spacing w:after="40" w:line="240" w:lineRule="auto"/>
        <w:ind w:left="1166"/>
        <w:contextualSpacing/>
        <w:textAlignment w:val="auto"/>
        <w:rPr>
          <w:rFonts w:asciiTheme="minorHAnsi" w:hAnsiTheme="minorHAnsi" w:cstheme="minorHAnsi"/>
          <w:sz w:val="22"/>
          <w:szCs w:val="22"/>
          <w:lang w:eastAsia="en-GB"/>
        </w:rPr>
      </w:pPr>
      <w:r w:rsidRPr="00B4126D">
        <w:rPr>
          <w:rFonts w:asciiTheme="minorHAnsi" w:eastAsiaTheme="minorEastAsia" w:hAnsiTheme="minorHAnsi" w:cstheme="minorHAnsi"/>
          <w:kern w:val="24"/>
          <w:sz w:val="22"/>
          <w:szCs w:val="22"/>
          <w:lang w:eastAsia="en-GB"/>
        </w:rPr>
        <w:t>Independent Living Pathway</w:t>
      </w:r>
    </w:p>
    <w:p w14:paraId="1C755517" w14:textId="77777777" w:rsidR="00240E84" w:rsidRPr="00B4126D" w:rsidRDefault="00240E84" w:rsidP="006F75BE">
      <w:pPr>
        <w:numPr>
          <w:ilvl w:val="0"/>
          <w:numId w:val="1"/>
        </w:numPr>
        <w:autoSpaceDN/>
        <w:spacing w:after="40" w:line="240" w:lineRule="auto"/>
        <w:ind w:left="1166"/>
        <w:contextualSpacing/>
        <w:textAlignment w:val="auto"/>
        <w:rPr>
          <w:rFonts w:asciiTheme="minorHAnsi" w:hAnsiTheme="minorHAnsi" w:cstheme="minorHAnsi"/>
          <w:sz w:val="22"/>
          <w:szCs w:val="22"/>
          <w:lang w:eastAsia="en-GB"/>
        </w:rPr>
      </w:pPr>
      <w:r w:rsidRPr="00B4126D">
        <w:rPr>
          <w:rFonts w:asciiTheme="minorHAnsi" w:eastAsiaTheme="minorEastAsia" w:hAnsiTheme="minorHAnsi" w:cstheme="minorHAnsi"/>
          <w:kern w:val="24"/>
          <w:sz w:val="22"/>
          <w:szCs w:val="22"/>
          <w:lang w:eastAsia="en-GB"/>
        </w:rPr>
        <w:t>Health Pathway</w:t>
      </w:r>
    </w:p>
    <w:p w14:paraId="5C4E0F72" w14:textId="77777777" w:rsidR="00240E84" w:rsidRPr="00B4126D" w:rsidRDefault="00240E84" w:rsidP="006F75BE">
      <w:pPr>
        <w:numPr>
          <w:ilvl w:val="0"/>
          <w:numId w:val="1"/>
        </w:numPr>
        <w:autoSpaceDN/>
        <w:spacing w:after="40" w:line="240" w:lineRule="auto"/>
        <w:ind w:left="1166"/>
        <w:contextualSpacing/>
        <w:textAlignment w:val="auto"/>
        <w:rPr>
          <w:rFonts w:asciiTheme="minorHAnsi" w:hAnsiTheme="minorHAnsi" w:cstheme="minorHAnsi"/>
          <w:sz w:val="22"/>
          <w:szCs w:val="22"/>
          <w:lang w:eastAsia="en-GB"/>
        </w:rPr>
      </w:pPr>
      <w:r w:rsidRPr="00B4126D">
        <w:rPr>
          <w:rFonts w:asciiTheme="minorHAnsi" w:eastAsiaTheme="minorEastAsia" w:hAnsiTheme="minorHAnsi" w:cstheme="minorHAnsi"/>
          <w:kern w:val="24"/>
          <w:sz w:val="22"/>
          <w:szCs w:val="22"/>
          <w:lang w:eastAsia="en-GB"/>
        </w:rPr>
        <w:t>Connections and Community Pathway</w:t>
      </w:r>
    </w:p>
    <w:p w14:paraId="28929373" w14:textId="77777777" w:rsidR="00692E90" w:rsidRPr="00B4126D" w:rsidRDefault="00692E90" w:rsidP="00841AC4">
      <w:pPr>
        <w:spacing w:after="0" w:line="240" w:lineRule="auto"/>
        <w:textAlignment w:val="auto"/>
        <w:rPr>
          <w:rFonts w:asciiTheme="minorHAnsi" w:hAnsiTheme="minorHAnsi" w:cstheme="minorHAnsi"/>
          <w:bCs/>
          <w:sz w:val="22"/>
          <w:szCs w:val="22"/>
          <w:lang w:eastAsia="en-GB"/>
        </w:rPr>
      </w:pPr>
    </w:p>
    <w:p w14:paraId="5A8016E8" w14:textId="77777777" w:rsidR="004064B9" w:rsidRPr="00B4126D" w:rsidRDefault="004064B9" w:rsidP="00D00D85">
      <w:pPr>
        <w:pStyle w:val="Heading2"/>
        <w:jc w:val="left"/>
        <w:rPr>
          <w:lang w:eastAsia="en-GB"/>
        </w:rPr>
      </w:pPr>
      <w:bookmarkStart w:id="10" w:name="_Toc215740400"/>
      <w:r w:rsidRPr="00B4126D">
        <w:rPr>
          <w:lang w:eastAsia="en-GB"/>
        </w:rPr>
        <w:t>Access Pathway</w:t>
      </w:r>
      <w:bookmarkEnd w:id="10"/>
    </w:p>
    <w:p w14:paraId="1F747751" w14:textId="77777777" w:rsidR="004064B9" w:rsidRPr="00B4126D" w:rsidRDefault="004064B9" w:rsidP="003B6560">
      <w:pPr>
        <w:pStyle w:val="Heading4"/>
        <w:rPr>
          <w:color w:val="EC7016"/>
          <w:lang w:eastAsia="en-GB"/>
        </w:rPr>
      </w:pPr>
      <w:r w:rsidRPr="00B4126D">
        <w:rPr>
          <w:rFonts w:eastAsia="Calibri"/>
          <w:lang w:eastAsia="en-GB"/>
        </w:rPr>
        <w:t>Intent</w:t>
      </w:r>
    </w:p>
    <w:p w14:paraId="521213B3" w14:textId="77777777"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Stage 1:</w:t>
      </w:r>
    </w:p>
    <w:p w14:paraId="1A8A997D" w14:textId="5D884D90"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To develop an </w:t>
      </w:r>
      <w:r w:rsidR="00127308" w:rsidRPr="00B4126D">
        <w:rPr>
          <w:rFonts w:asciiTheme="minorHAnsi" w:eastAsia="Calibri" w:hAnsiTheme="minorHAnsi" w:cstheme="minorHAnsi"/>
          <w:kern w:val="24"/>
          <w:sz w:val="22"/>
          <w:szCs w:val="22"/>
          <w:lang w:eastAsia="en-GB"/>
        </w:rPr>
        <w:t>individual’s</w:t>
      </w:r>
      <w:r w:rsidRPr="00B4126D">
        <w:rPr>
          <w:rFonts w:asciiTheme="minorHAnsi" w:eastAsia="Calibri" w:hAnsiTheme="minorHAnsi" w:cstheme="minorHAnsi"/>
          <w:kern w:val="24"/>
          <w:sz w:val="22"/>
          <w:szCs w:val="22"/>
          <w:lang w:eastAsia="en-GB"/>
        </w:rPr>
        <w:t xml:space="preserve"> experience of feeling safe, and that their wellbeing needs will be met within the educational environment.</w:t>
      </w:r>
    </w:p>
    <w:p w14:paraId="522F139F" w14:textId="77777777"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To develop positive working relationships with staff and their peers.</w:t>
      </w:r>
    </w:p>
    <w:p w14:paraId="6304C75B" w14:textId="77777777" w:rsidR="00171F31" w:rsidRPr="00B4126D" w:rsidRDefault="00171F31" w:rsidP="001032E8">
      <w:pPr>
        <w:autoSpaceDN/>
        <w:spacing w:after="0" w:line="240" w:lineRule="auto"/>
        <w:contextualSpacing/>
        <w:textAlignment w:val="auto"/>
        <w:rPr>
          <w:rFonts w:asciiTheme="minorHAnsi" w:eastAsia="Calibri" w:hAnsiTheme="minorHAnsi" w:cstheme="minorHAnsi"/>
          <w:b/>
          <w:bCs/>
          <w:kern w:val="24"/>
          <w:sz w:val="22"/>
          <w:szCs w:val="22"/>
          <w:lang w:eastAsia="en-GB"/>
        </w:rPr>
      </w:pPr>
    </w:p>
    <w:p w14:paraId="731091FA" w14:textId="422A1217"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Stage 2:</w:t>
      </w:r>
    </w:p>
    <w:p w14:paraId="5DBD0E24" w14:textId="77777777"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To develop the self-esteem and confidence that enable the student to take on new challenges where the outcome is not always guaranteed. </w:t>
      </w:r>
    </w:p>
    <w:p w14:paraId="38D471B1" w14:textId="77777777"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To develop the self-regulation and co-regulation skills needed to maintain engagement in learning opportunities both on 1:1 and in small group environments.</w:t>
      </w:r>
    </w:p>
    <w:p w14:paraId="259BBDC8" w14:textId="77777777" w:rsidR="00171F31" w:rsidRPr="00B4126D" w:rsidRDefault="00171F31" w:rsidP="001032E8">
      <w:pPr>
        <w:autoSpaceDN/>
        <w:spacing w:after="0" w:line="240" w:lineRule="auto"/>
        <w:contextualSpacing/>
        <w:textAlignment w:val="auto"/>
        <w:rPr>
          <w:rFonts w:asciiTheme="minorHAnsi" w:eastAsia="Calibri" w:hAnsiTheme="minorHAnsi" w:cstheme="minorHAnsi"/>
          <w:b/>
          <w:bCs/>
          <w:kern w:val="24"/>
          <w:sz w:val="22"/>
          <w:szCs w:val="22"/>
          <w:lang w:eastAsia="en-GB"/>
        </w:rPr>
      </w:pPr>
    </w:p>
    <w:p w14:paraId="491A5B62" w14:textId="4960E771"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Stage 3:</w:t>
      </w:r>
    </w:p>
    <w:p w14:paraId="13308E67" w14:textId="77777777"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To develop the social, personal and study skills for academic and/or vocational success.</w:t>
      </w:r>
    </w:p>
    <w:p w14:paraId="48D3CA0D" w14:textId="77777777" w:rsidR="004064B9" w:rsidRPr="00B4126D" w:rsidRDefault="004064B9" w:rsidP="001032E8">
      <w:pPr>
        <w:autoSpaceDN/>
        <w:spacing w:after="0"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To be able to think about and set high and realistic aspirations for their futures.</w:t>
      </w:r>
    </w:p>
    <w:p w14:paraId="3DB65A09" w14:textId="77777777" w:rsidR="004064B9" w:rsidRPr="00B4126D" w:rsidRDefault="004064B9">
      <w:pPr>
        <w:rPr>
          <w:rFonts w:asciiTheme="minorHAnsi" w:hAnsiTheme="minorHAnsi" w:cstheme="minorHAnsi"/>
          <w:b/>
          <w:sz w:val="22"/>
          <w:szCs w:val="22"/>
          <w:lang w:eastAsia="en-GB"/>
        </w:rPr>
      </w:pPr>
    </w:p>
    <w:p w14:paraId="11A98F06" w14:textId="77777777" w:rsidR="00E84952" w:rsidRPr="00B4126D" w:rsidRDefault="00E84952" w:rsidP="003B6560">
      <w:pPr>
        <w:pStyle w:val="Heading4"/>
        <w:rPr>
          <w:color w:val="EC7016"/>
          <w:lang w:eastAsia="en-GB"/>
        </w:rPr>
      </w:pPr>
      <w:r w:rsidRPr="00B4126D">
        <w:rPr>
          <w:rFonts w:eastAsia="Calibri"/>
          <w:lang w:eastAsia="en-GB"/>
        </w:rPr>
        <w:t>Implementation</w:t>
      </w:r>
    </w:p>
    <w:p w14:paraId="00DB6095" w14:textId="3380AE4D" w:rsidR="00E84952" w:rsidRPr="00B4126D" w:rsidRDefault="00364C1D" w:rsidP="001032E8">
      <w:pPr>
        <w:autoSpaceDN/>
        <w:spacing w:line="240"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t xml:space="preserve">This curriculum is delivered through </w:t>
      </w:r>
      <w:r w:rsidR="00D7241A" w:rsidRPr="00B4126D">
        <w:rPr>
          <w:rFonts w:asciiTheme="minorHAnsi" w:eastAsia="Calibri" w:hAnsiTheme="minorHAnsi" w:cstheme="minorHAnsi"/>
          <w:kern w:val="24"/>
          <w:sz w:val="22"/>
          <w:szCs w:val="22"/>
          <w:lang w:eastAsia="en-GB"/>
        </w:rPr>
        <w:t>interest-based</w:t>
      </w:r>
      <w:r w:rsidRPr="00B4126D">
        <w:rPr>
          <w:rFonts w:asciiTheme="minorHAnsi" w:eastAsia="Calibri" w:hAnsiTheme="minorHAnsi" w:cstheme="minorHAnsi"/>
          <w:kern w:val="24"/>
          <w:sz w:val="22"/>
          <w:szCs w:val="22"/>
          <w:lang w:eastAsia="en-GB"/>
        </w:rPr>
        <w:t xml:space="preserve"> learning, self-directed learning and </w:t>
      </w:r>
      <w:proofErr w:type="gramStart"/>
      <w:r w:rsidRPr="00B4126D">
        <w:rPr>
          <w:rFonts w:asciiTheme="minorHAnsi" w:eastAsia="Calibri" w:hAnsiTheme="minorHAnsi" w:cstheme="minorHAnsi"/>
          <w:kern w:val="24"/>
          <w:sz w:val="22"/>
          <w:szCs w:val="22"/>
          <w:lang w:eastAsia="en-GB"/>
        </w:rPr>
        <w:t>project based</w:t>
      </w:r>
      <w:proofErr w:type="gramEnd"/>
      <w:r w:rsidRPr="00B4126D">
        <w:rPr>
          <w:rFonts w:asciiTheme="minorHAnsi" w:eastAsia="Calibri" w:hAnsiTheme="minorHAnsi" w:cstheme="minorHAnsi"/>
          <w:kern w:val="24"/>
          <w:sz w:val="22"/>
          <w:szCs w:val="22"/>
          <w:lang w:eastAsia="en-GB"/>
        </w:rPr>
        <w:t xml:space="preserve"> learning. </w:t>
      </w:r>
    </w:p>
    <w:p w14:paraId="6A1A6D18" w14:textId="77777777" w:rsidR="00E84952" w:rsidRPr="00B4126D" w:rsidRDefault="00E84952" w:rsidP="00E84952">
      <w:pPr>
        <w:autoSpaceDN/>
        <w:spacing w:line="240" w:lineRule="auto"/>
        <w:contextualSpacing/>
        <w:textAlignment w:val="auto"/>
        <w:rPr>
          <w:rFonts w:asciiTheme="minorHAnsi" w:hAnsiTheme="minorHAnsi" w:cstheme="minorHAnsi"/>
          <w:sz w:val="22"/>
          <w:szCs w:val="22"/>
          <w:lang w:eastAsia="en-GB"/>
        </w:rPr>
      </w:pPr>
    </w:p>
    <w:p w14:paraId="3389234C" w14:textId="7745F2D2" w:rsidR="00E84952" w:rsidRPr="00B4126D" w:rsidRDefault="00E84952" w:rsidP="001032E8">
      <w:pPr>
        <w:autoSpaceDN/>
        <w:spacing w:line="240"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lastRenderedPageBreak/>
        <w:t xml:space="preserve">Industry experts are contracted in to provide the specific knowledge to engage students in learning where this is necessary and falls outside of the skills of our staff team. </w:t>
      </w:r>
    </w:p>
    <w:p w14:paraId="518158E6" w14:textId="77777777" w:rsidR="00E84952" w:rsidRPr="00B4126D" w:rsidRDefault="00E84952" w:rsidP="001032E8">
      <w:pPr>
        <w:autoSpaceDN/>
        <w:spacing w:line="240" w:lineRule="auto"/>
        <w:contextualSpacing/>
        <w:textAlignment w:val="auto"/>
        <w:rPr>
          <w:rFonts w:asciiTheme="minorHAnsi" w:hAnsiTheme="minorHAnsi" w:cstheme="minorHAnsi"/>
          <w:sz w:val="22"/>
          <w:szCs w:val="22"/>
          <w:lang w:eastAsia="en-GB"/>
        </w:rPr>
      </w:pPr>
    </w:p>
    <w:p w14:paraId="2F1BE2FE" w14:textId="41873F42" w:rsidR="00E84952" w:rsidRPr="00B4126D" w:rsidRDefault="00E84952" w:rsidP="001032E8">
      <w:pPr>
        <w:autoSpaceDN/>
        <w:spacing w:line="240"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t xml:space="preserve">Tutors and learning </w:t>
      </w:r>
      <w:r w:rsidR="004B48AF" w:rsidRPr="00B4126D">
        <w:rPr>
          <w:rFonts w:asciiTheme="minorHAnsi" w:eastAsia="Calibri" w:hAnsiTheme="minorHAnsi" w:cstheme="minorHAnsi"/>
          <w:kern w:val="24"/>
          <w:sz w:val="22"/>
          <w:szCs w:val="22"/>
          <w:lang w:eastAsia="en-GB"/>
        </w:rPr>
        <w:t>coaches</w:t>
      </w:r>
      <w:r w:rsidRPr="00B4126D">
        <w:rPr>
          <w:rFonts w:asciiTheme="minorHAnsi" w:eastAsia="Calibri" w:hAnsiTheme="minorHAnsi" w:cstheme="minorHAnsi"/>
          <w:kern w:val="24"/>
          <w:sz w:val="22"/>
          <w:szCs w:val="22"/>
          <w:lang w:eastAsia="en-GB"/>
        </w:rPr>
        <w:t xml:space="preserve"> then work with the experts to create schemes of work and session plans that incorporate not only skill development in their chosen area but also seek to contextualise the students broader target areas delivering this through their specific area of interest. </w:t>
      </w:r>
    </w:p>
    <w:p w14:paraId="28F1D5AC" w14:textId="77777777" w:rsidR="00E84952" w:rsidRPr="00B4126D" w:rsidRDefault="00E84952" w:rsidP="001032E8">
      <w:pPr>
        <w:autoSpaceDN/>
        <w:spacing w:line="240" w:lineRule="auto"/>
        <w:contextualSpacing/>
        <w:textAlignment w:val="auto"/>
        <w:rPr>
          <w:rFonts w:asciiTheme="minorHAnsi" w:hAnsiTheme="minorHAnsi" w:cstheme="minorHAnsi"/>
          <w:sz w:val="22"/>
          <w:szCs w:val="22"/>
          <w:lang w:eastAsia="en-GB"/>
        </w:rPr>
      </w:pPr>
    </w:p>
    <w:p w14:paraId="4B9005ED" w14:textId="77777777" w:rsidR="00D23B65" w:rsidRDefault="00E84952" w:rsidP="00D23B65">
      <w:pPr>
        <w:autoSpaceDN/>
        <w:spacing w:line="240" w:lineRule="auto"/>
        <w:ind w:left="360"/>
        <w:contextualSpacing/>
        <w:textAlignment w:val="auto"/>
        <w:rPr>
          <w:rFonts w:asciiTheme="minorHAnsi" w:hAnsiTheme="minorHAnsi" w:cstheme="minorHAnsi"/>
          <w:b/>
          <w:sz w:val="22"/>
          <w:szCs w:val="22"/>
          <w:lang w:eastAsia="en-GB"/>
        </w:rPr>
      </w:pPr>
      <w:r w:rsidRPr="00B4126D">
        <w:rPr>
          <w:rFonts w:asciiTheme="minorHAnsi" w:eastAsia="Calibri" w:hAnsiTheme="minorHAnsi" w:cstheme="minorHAnsi"/>
          <w:kern w:val="24"/>
          <w:sz w:val="22"/>
          <w:szCs w:val="22"/>
          <w:lang w:eastAsia="en-GB"/>
        </w:rPr>
        <w:t xml:space="preserve">Tutors actively facilitate the opportunity for students to engage in helpful participation and give students responsibilities that enable them to feel valued and a part of Cairn Educations learning community. </w:t>
      </w:r>
    </w:p>
    <w:p w14:paraId="0F29DE46" w14:textId="77777777" w:rsidR="00D23B65" w:rsidRDefault="00D23B65" w:rsidP="00D23B65">
      <w:pPr>
        <w:autoSpaceDN/>
        <w:spacing w:line="240" w:lineRule="auto"/>
        <w:ind w:left="360"/>
        <w:contextualSpacing/>
        <w:textAlignment w:val="auto"/>
        <w:rPr>
          <w:rFonts w:asciiTheme="minorHAnsi" w:hAnsiTheme="minorHAnsi" w:cstheme="minorHAnsi"/>
          <w:b/>
          <w:sz w:val="22"/>
          <w:szCs w:val="22"/>
          <w:lang w:eastAsia="en-GB"/>
        </w:rPr>
      </w:pPr>
    </w:p>
    <w:p w14:paraId="5E8D8689" w14:textId="6F4041D1" w:rsidR="004438A1" w:rsidRPr="00D23B65" w:rsidRDefault="004438A1" w:rsidP="00D23B65">
      <w:pPr>
        <w:pStyle w:val="Heading4"/>
        <w:rPr>
          <w:rFonts w:eastAsia="Calibri"/>
          <w:lang w:eastAsia="en-GB"/>
        </w:rPr>
      </w:pPr>
      <w:r w:rsidRPr="00B4126D">
        <w:rPr>
          <w:rFonts w:eastAsia="Calibri"/>
          <w:lang w:eastAsia="en-GB"/>
        </w:rPr>
        <w:t>Impact</w:t>
      </w:r>
    </w:p>
    <w:p w14:paraId="766F2410" w14:textId="74D2D0CF" w:rsidR="004438A1" w:rsidRPr="00B4126D" w:rsidRDefault="004438A1" w:rsidP="00D74650">
      <w:pPr>
        <w:autoSpaceDN/>
        <w:spacing w:line="240"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From the students </w:t>
      </w:r>
      <w:r w:rsidR="00D23B65" w:rsidRPr="00B4126D">
        <w:rPr>
          <w:rFonts w:asciiTheme="minorHAnsi" w:eastAsia="Calibri" w:hAnsiTheme="minorHAnsi" w:cstheme="minorHAnsi"/>
          <w:kern w:val="24"/>
          <w:sz w:val="22"/>
          <w:szCs w:val="22"/>
          <w:lang w:eastAsia="en-GB"/>
        </w:rPr>
        <w:t>starting points,</w:t>
      </w:r>
      <w:r w:rsidRPr="00B4126D">
        <w:rPr>
          <w:rFonts w:asciiTheme="minorHAnsi" w:eastAsia="Calibri" w:hAnsiTheme="minorHAnsi" w:cstheme="minorHAnsi"/>
          <w:kern w:val="24"/>
          <w:sz w:val="22"/>
          <w:szCs w:val="22"/>
          <w:lang w:eastAsia="en-GB"/>
        </w:rPr>
        <w:t xml:space="preserve"> they will show rapid improvement in:</w:t>
      </w:r>
    </w:p>
    <w:p w14:paraId="20C7620A" w14:textId="77777777" w:rsidR="004438A1" w:rsidRPr="00B4126D" w:rsidRDefault="004438A1" w:rsidP="006F75BE">
      <w:pPr>
        <w:pStyle w:val="ListParagraph"/>
        <w:numPr>
          <w:ilvl w:val="0"/>
          <w:numId w:val="17"/>
        </w:numPr>
        <w:autoSpaceDN/>
        <w:spacing w:after="40" w:line="240" w:lineRule="auto"/>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Attendance</w:t>
      </w:r>
    </w:p>
    <w:p w14:paraId="1C08E696" w14:textId="77777777" w:rsidR="004438A1" w:rsidRPr="00B4126D" w:rsidRDefault="004438A1" w:rsidP="006F75BE">
      <w:pPr>
        <w:pStyle w:val="ListParagraph"/>
        <w:numPr>
          <w:ilvl w:val="0"/>
          <w:numId w:val="17"/>
        </w:numPr>
        <w:autoSpaceDN/>
        <w:spacing w:after="40" w:line="240" w:lineRule="auto"/>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Engagement</w:t>
      </w:r>
    </w:p>
    <w:p w14:paraId="1C82D0E0" w14:textId="77777777" w:rsidR="004438A1" w:rsidRPr="00B4126D" w:rsidRDefault="004438A1" w:rsidP="006F75BE">
      <w:pPr>
        <w:pStyle w:val="ListParagraph"/>
        <w:numPr>
          <w:ilvl w:val="0"/>
          <w:numId w:val="17"/>
        </w:numPr>
        <w:autoSpaceDN/>
        <w:spacing w:after="40" w:line="240" w:lineRule="auto"/>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Wellbeing and quality of life and as a result there is a reduction in behaviours that present risk to themselves or others</w:t>
      </w:r>
    </w:p>
    <w:p w14:paraId="6193E6AF" w14:textId="77777777" w:rsidR="004438A1" w:rsidRPr="00B4126D" w:rsidRDefault="004438A1" w:rsidP="006F75BE">
      <w:pPr>
        <w:pStyle w:val="ListParagraph"/>
        <w:numPr>
          <w:ilvl w:val="0"/>
          <w:numId w:val="17"/>
        </w:numPr>
        <w:autoSpaceDN/>
        <w:spacing w:after="40" w:line="240" w:lineRule="auto"/>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Ability to engage in new and novel tasks where success is not guaranteed.</w:t>
      </w:r>
    </w:p>
    <w:p w14:paraId="0205A217" w14:textId="77777777" w:rsidR="004438A1" w:rsidRPr="00B4126D" w:rsidRDefault="004438A1" w:rsidP="006F75BE">
      <w:pPr>
        <w:pStyle w:val="ListParagraph"/>
        <w:numPr>
          <w:ilvl w:val="0"/>
          <w:numId w:val="17"/>
        </w:numPr>
        <w:autoSpaceDN/>
        <w:spacing w:after="40" w:line="240" w:lineRule="auto"/>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Ability to self-direct their own learning</w:t>
      </w:r>
    </w:p>
    <w:p w14:paraId="2D281004" w14:textId="77777777" w:rsidR="004438A1" w:rsidRPr="00B4126D" w:rsidRDefault="004438A1" w:rsidP="006F75BE">
      <w:pPr>
        <w:pStyle w:val="ListParagraph"/>
        <w:numPr>
          <w:ilvl w:val="0"/>
          <w:numId w:val="17"/>
        </w:numPr>
        <w:autoSpaceDN/>
        <w:spacing w:line="240" w:lineRule="auto"/>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Ability to make realistic but aspirational plans for their future.</w:t>
      </w:r>
    </w:p>
    <w:p w14:paraId="594DF10B" w14:textId="77777777" w:rsidR="007A3D50" w:rsidRPr="00B4126D" w:rsidRDefault="007A3D50" w:rsidP="00D00D85">
      <w:pPr>
        <w:pStyle w:val="Heading2"/>
        <w:jc w:val="left"/>
        <w:rPr>
          <w:lang w:eastAsia="en-GB"/>
        </w:rPr>
      </w:pPr>
    </w:p>
    <w:p w14:paraId="0D2FA37B" w14:textId="6690BA74" w:rsidR="004438A1" w:rsidRPr="00B4126D" w:rsidRDefault="002A3404" w:rsidP="00D00D85">
      <w:pPr>
        <w:pStyle w:val="Heading2"/>
        <w:jc w:val="left"/>
        <w:rPr>
          <w:lang w:eastAsia="en-GB"/>
        </w:rPr>
      </w:pPr>
      <w:bookmarkStart w:id="11" w:name="_Toc215740401"/>
      <w:r w:rsidRPr="00B4126D">
        <w:rPr>
          <w:lang w:eastAsia="en-GB"/>
        </w:rPr>
        <w:t>Progression Pathway</w:t>
      </w:r>
      <w:bookmarkEnd w:id="11"/>
    </w:p>
    <w:p w14:paraId="03E1C8AE" w14:textId="77777777" w:rsidR="002A3404" w:rsidRPr="00B4126D" w:rsidRDefault="002A3404" w:rsidP="003B6560">
      <w:pPr>
        <w:pStyle w:val="Heading4"/>
        <w:rPr>
          <w:lang w:eastAsia="en-GB"/>
        </w:rPr>
      </w:pPr>
      <w:r w:rsidRPr="00B4126D">
        <w:rPr>
          <w:rFonts w:eastAsiaTheme="minorEastAsia"/>
          <w:lang w:eastAsia="en-GB"/>
        </w:rPr>
        <w:t>Intent</w:t>
      </w:r>
    </w:p>
    <w:p w14:paraId="07DC7762" w14:textId="7655B5E4" w:rsidR="002A3404" w:rsidRPr="00B4126D" w:rsidRDefault="002A3404" w:rsidP="00ED33CC">
      <w:pPr>
        <w:autoSpaceDN/>
        <w:spacing w:line="256"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t>To develop the confidence and resilience to access mainstream education or employment.</w:t>
      </w:r>
    </w:p>
    <w:p w14:paraId="512FED27" w14:textId="36A9DECA" w:rsidR="007A3D50" w:rsidRPr="00B4126D" w:rsidRDefault="007A3D50" w:rsidP="00D00D85">
      <w:pPr>
        <w:autoSpaceDN/>
        <w:spacing w:line="256" w:lineRule="auto"/>
        <w:contextualSpacing/>
        <w:textAlignment w:val="auto"/>
        <w:rPr>
          <w:rFonts w:asciiTheme="minorHAnsi" w:eastAsia="Calibri" w:hAnsiTheme="minorHAnsi" w:cstheme="minorHAnsi"/>
          <w:kern w:val="24"/>
          <w:sz w:val="22"/>
          <w:szCs w:val="22"/>
          <w:lang w:eastAsia="en-GB"/>
        </w:rPr>
      </w:pPr>
    </w:p>
    <w:p w14:paraId="2DD4BB42" w14:textId="30A289E4" w:rsidR="007A3D50" w:rsidRPr="00B4126D" w:rsidRDefault="007A3D50" w:rsidP="00ED33CC">
      <w:pPr>
        <w:autoSpaceDN/>
        <w:spacing w:line="256"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t>To develop the academic skills and knowledge to enable the student to feel confident in their abilities when re-engaging with mainstream education programmes.</w:t>
      </w:r>
    </w:p>
    <w:p w14:paraId="4B370A89" w14:textId="77777777" w:rsidR="002A3404" w:rsidRPr="00B4126D" w:rsidRDefault="002A3404" w:rsidP="00D00D85">
      <w:pPr>
        <w:autoSpaceDN/>
        <w:spacing w:line="256" w:lineRule="auto"/>
        <w:contextualSpacing/>
        <w:textAlignment w:val="auto"/>
        <w:rPr>
          <w:rFonts w:asciiTheme="minorHAnsi" w:hAnsiTheme="minorHAnsi" w:cstheme="minorHAnsi"/>
          <w:sz w:val="22"/>
          <w:szCs w:val="22"/>
          <w:lang w:eastAsia="en-GB"/>
        </w:rPr>
      </w:pPr>
    </w:p>
    <w:p w14:paraId="2FDC989C" w14:textId="199C0F00" w:rsidR="002A3404" w:rsidRPr="00B4126D" w:rsidRDefault="002A3404" w:rsidP="00ED33CC">
      <w:pPr>
        <w:autoSpaceDN/>
        <w:spacing w:line="256"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t>To develop strategies to manage the sensory, social and academic demands of mainstream education or employment.</w:t>
      </w:r>
    </w:p>
    <w:p w14:paraId="12F835B0" w14:textId="77777777" w:rsidR="002A3404" w:rsidRPr="00B4126D" w:rsidRDefault="002A3404" w:rsidP="00D00D85">
      <w:pPr>
        <w:autoSpaceDN/>
        <w:spacing w:line="256" w:lineRule="auto"/>
        <w:contextualSpacing/>
        <w:textAlignment w:val="auto"/>
        <w:rPr>
          <w:rFonts w:asciiTheme="minorHAnsi" w:hAnsiTheme="minorHAnsi" w:cstheme="minorHAnsi"/>
          <w:sz w:val="22"/>
          <w:szCs w:val="22"/>
          <w:lang w:eastAsia="en-GB"/>
        </w:rPr>
      </w:pPr>
    </w:p>
    <w:p w14:paraId="3CD76061" w14:textId="1B8F65F8" w:rsidR="002A3404" w:rsidRPr="00B4126D" w:rsidRDefault="002A3404" w:rsidP="00ED33CC">
      <w:pPr>
        <w:autoSpaceDN/>
        <w:spacing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To achieve qualifications needed to progress into further education, training or employment.</w:t>
      </w:r>
    </w:p>
    <w:p w14:paraId="6747A891" w14:textId="77777777" w:rsidR="00C563DA" w:rsidRPr="00B4126D" w:rsidRDefault="00C563DA" w:rsidP="00ED33CC">
      <w:pPr>
        <w:autoSpaceDN/>
        <w:spacing w:line="256" w:lineRule="auto"/>
        <w:contextualSpacing/>
        <w:textAlignment w:val="auto"/>
        <w:rPr>
          <w:rFonts w:asciiTheme="minorHAnsi" w:hAnsiTheme="minorHAnsi" w:cstheme="minorHAnsi"/>
          <w:sz w:val="22"/>
          <w:szCs w:val="22"/>
          <w:lang w:eastAsia="en-GB"/>
        </w:rPr>
      </w:pPr>
    </w:p>
    <w:p w14:paraId="2D993C8F" w14:textId="57306DBD" w:rsidR="002A3404" w:rsidRPr="00B4126D" w:rsidRDefault="002A3404" w:rsidP="00ED33CC">
      <w:pPr>
        <w:autoSpaceDN/>
        <w:spacing w:line="256"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t xml:space="preserve">Have a comprehensive understanding of their strengths and skills that they can bring to the workplace and develop self-advocacy skills. </w:t>
      </w:r>
    </w:p>
    <w:p w14:paraId="77EECC77" w14:textId="77777777" w:rsidR="002A3404" w:rsidRPr="00B4126D" w:rsidRDefault="002A3404" w:rsidP="00ED33CC">
      <w:pPr>
        <w:autoSpaceDN/>
        <w:spacing w:line="256" w:lineRule="auto"/>
        <w:contextualSpacing/>
        <w:textAlignment w:val="auto"/>
        <w:rPr>
          <w:rFonts w:asciiTheme="minorHAnsi" w:hAnsiTheme="minorHAnsi" w:cstheme="minorHAnsi"/>
          <w:sz w:val="22"/>
          <w:szCs w:val="22"/>
          <w:lang w:eastAsia="en-GB"/>
        </w:rPr>
      </w:pPr>
    </w:p>
    <w:p w14:paraId="6AB51330" w14:textId="77777777" w:rsidR="002A3404" w:rsidRPr="00B4126D" w:rsidRDefault="002A3404" w:rsidP="00ED33CC">
      <w:pPr>
        <w:autoSpaceDN/>
        <w:spacing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To develop work and study skills that will enable them to transition successfully into their next place of education or employment.</w:t>
      </w:r>
    </w:p>
    <w:p w14:paraId="4C986A24" w14:textId="77777777" w:rsidR="003B56BC" w:rsidRPr="00B4126D" w:rsidRDefault="003B56BC" w:rsidP="003B6560">
      <w:pPr>
        <w:pStyle w:val="Heading4"/>
        <w:rPr>
          <w:lang w:eastAsia="en-GB"/>
        </w:rPr>
      </w:pPr>
      <w:r w:rsidRPr="00B4126D">
        <w:rPr>
          <w:rFonts w:eastAsiaTheme="minorEastAsia"/>
          <w:lang w:eastAsia="en-GB"/>
        </w:rPr>
        <w:t>Implementation</w:t>
      </w:r>
    </w:p>
    <w:p w14:paraId="32319648" w14:textId="2272C793" w:rsidR="0034776A" w:rsidRPr="00B4126D" w:rsidRDefault="003B56BC" w:rsidP="003B6560">
      <w:pPr>
        <w:autoSpaceDN/>
        <w:spacing w:before="240" w:after="40" w:line="240" w:lineRule="auto"/>
        <w:ind w:left="360"/>
        <w:textAlignment w:val="auto"/>
        <w:rPr>
          <w:rFonts w:asciiTheme="minorHAnsi" w:eastAsiaTheme="minorEastAsia" w:hAnsiTheme="minorHAnsi" w:cstheme="minorHAnsi"/>
          <w:kern w:val="24"/>
          <w:sz w:val="22"/>
          <w:szCs w:val="22"/>
          <w:lang w:eastAsia="en-GB"/>
        </w:rPr>
      </w:pPr>
      <w:r w:rsidRPr="00B4126D">
        <w:rPr>
          <w:rFonts w:asciiTheme="minorHAnsi" w:eastAsiaTheme="minorEastAsia" w:hAnsiTheme="minorHAnsi" w:cstheme="minorHAnsi"/>
          <w:kern w:val="24"/>
          <w:sz w:val="22"/>
          <w:szCs w:val="22"/>
          <w:lang w:eastAsia="en-GB"/>
        </w:rPr>
        <w:t>Our progression pathway programmes are individually tailored to work towards specific transition outcomes. Programmes may include a combination of the following elements.</w:t>
      </w:r>
    </w:p>
    <w:p w14:paraId="662586B7" w14:textId="77777777" w:rsidR="003B56BC" w:rsidRPr="00B4126D" w:rsidRDefault="003B56BC" w:rsidP="006F75BE">
      <w:pPr>
        <w:numPr>
          <w:ilvl w:val="0"/>
          <w:numId w:val="2"/>
        </w:numPr>
        <w:autoSpaceDN/>
        <w:spacing w:line="256" w:lineRule="auto"/>
        <w:ind w:left="864"/>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Work placements</w:t>
      </w:r>
    </w:p>
    <w:p w14:paraId="48ADF66B" w14:textId="77777777" w:rsidR="003B56BC" w:rsidRPr="00B4126D" w:rsidRDefault="003B56BC" w:rsidP="006F75BE">
      <w:pPr>
        <w:numPr>
          <w:ilvl w:val="0"/>
          <w:numId w:val="2"/>
        </w:numPr>
        <w:autoSpaceDN/>
        <w:spacing w:line="256" w:lineRule="auto"/>
        <w:ind w:left="864"/>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Work experiences</w:t>
      </w:r>
    </w:p>
    <w:p w14:paraId="54D33BD7" w14:textId="77777777" w:rsidR="003B56BC" w:rsidRPr="00B4126D" w:rsidRDefault="003B56BC" w:rsidP="006F75BE">
      <w:pPr>
        <w:numPr>
          <w:ilvl w:val="0"/>
          <w:numId w:val="2"/>
        </w:numPr>
        <w:tabs>
          <w:tab w:val="left" w:pos="7380"/>
        </w:tabs>
        <w:autoSpaceDN/>
        <w:spacing w:line="256" w:lineRule="auto"/>
        <w:ind w:left="864"/>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lastRenderedPageBreak/>
        <w:t>Graded re-introductions to mainstream education.</w:t>
      </w:r>
    </w:p>
    <w:p w14:paraId="46AB8032" w14:textId="77777777" w:rsidR="003B56BC" w:rsidRPr="00B4126D" w:rsidRDefault="003B56BC" w:rsidP="006F75BE">
      <w:pPr>
        <w:numPr>
          <w:ilvl w:val="0"/>
          <w:numId w:val="2"/>
        </w:numPr>
        <w:autoSpaceDN/>
        <w:spacing w:line="256" w:lineRule="auto"/>
        <w:ind w:left="864"/>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Understanding my autism- the strengths and challenges</w:t>
      </w:r>
    </w:p>
    <w:p w14:paraId="3C61D6E1" w14:textId="77777777" w:rsidR="003B56BC" w:rsidRPr="00B4126D" w:rsidRDefault="003B56BC" w:rsidP="006F75BE">
      <w:pPr>
        <w:numPr>
          <w:ilvl w:val="0"/>
          <w:numId w:val="2"/>
        </w:numPr>
        <w:autoSpaceDN/>
        <w:spacing w:line="256" w:lineRule="auto"/>
        <w:ind w:left="864"/>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Work Skills programme</w:t>
      </w:r>
    </w:p>
    <w:p w14:paraId="107D51FA" w14:textId="77777777" w:rsidR="003B56BC" w:rsidRPr="00B4126D" w:rsidRDefault="003B56BC" w:rsidP="006F75BE">
      <w:pPr>
        <w:numPr>
          <w:ilvl w:val="0"/>
          <w:numId w:val="2"/>
        </w:numPr>
        <w:autoSpaceDN/>
        <w:spacing w:line="256" w:lineRule="auto"/>
        <w:ind w:left="864"/>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Study skills programme</w:t>
      </w:r>
    </w:p>
    <w:p w14:paraId="32BEAE4D" w14:textId="4A3D51C7" w:rsidR="003B56BC" w:rsidRPr="00B4126D" w:rsidRDefault="003B56BC" w:rsidP="006F75BE">
      <w:pPr>
        <w:numPr>
          <w:ilvl w:val="0"/>
          <w:numId w:val="2"/>
        </w:numPr>
        <w:autoSpaceDN/>
        <w:spacing w:line="256" w:lineRule="auto"/>
        <w:ind w:left="864"/>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Specific qualifications for example: Level 1 and 2 Maths, English and </w:t>
      </w:r>
      <w:r w:rsidR="00AA443C" w:rsidRPr="00B4126D">
        <w:rPr>
          <w:rFonts w:asciiTheme="minorHAnsi" w:eastAsia="Calibri" w:hAnsiTheme="minorHAnsi" w:cstheme="minorHAnsi"/>
          <w:kern w:val="24"/>
          <w:sz w:val="22"/>
          <w:szCs w:val="22"/>
          <w:lang w:eastAsia="en-GB"/>
        </w:rPr>
        <w:t>COMPUTING</w:t>
      </w:r>
      <w:r w:rsidRPr="00B4126D">
        <w:rPr>
          <w:rFonts w:asciiTheme="minorHAnsi" w:eastAsia="Calibri" w:hAnsiTheme="minorHAnsi" w:cstheme="minorHAnsi"/>
          <w:kern w:val="24"/>
          <w:sz w:val="22"/>
          <w:szCs w:val="22"/>
          <w:lang w:eastAsia="en-GB"/>
        </w:rPr>
        <w:t>, GCSEs, Industry specific qualifications.</w:t>
      </w:r>
    </w:p>
    <w:p w14:paraId="7F4469D2" w14:textId="7E9C96BF" w:rsidR="003B56BC" w:rsidRPr="00B4126D" w:rsidRDefault="003B56BC" w:rsidP="006A3C83">
      <w:pPr>
        <w:autoSpaceDN/>
        <w:spacing w:line="256" w:lineRule="auto"/>
        <w:contextualSpacing/>
        <w:textAlignment w:val="auto"/>
        <w:rPr>
          <w:rFonts w:asciiTheme="minorHAnsi" w:eastAsia="Calibri" w:hAnsiTheme="minorHAnsi" w:cstheme="minorHAnsi"/>
          <w:color w:val="404040" w:themeColor="text1" w:themeTint="BF"/>
          <w:kern w:val="24"/>
          <w:sz w:val="22"/>
          <w:szCs w:val="22"/>
          <w:lang w:eastAsia="en-GB"/>
        </w:rPr>
      </w:pPr>
    </w:p>
    <w:p w14:paraId="1F2CAAA4" w14:textId="77777777" w:rsidR="00BF2DCB" w:rsidRPr="00B4126D" w:rsidRDefault="006A3C83" w:rsidP="001030EE">
      <w:pPr>
        <w:pStyle w:val="Heading4"/>
        <w:rPr>
          <w:rFonts w:eastAsiaTheme="minorEastAsia"/>
          <w:lang w:eastAsia="en-GB"/>
        </w:rPr>
      </w:pPr>
      <w:r w:rsidRPr="00B4126D">
        <w:rPr>
          <w:rFonts w:eastAsiaTheme="minorEastAsia"/>
          <w:lang w:eastAsia="en-GB"/>
        </w:rPr>
        <w:t>Impac</w:t>
      </w:r>
      <w:r w:rsidR="00BF2DCB" w:rsidRPr="00B4126D">
        <w:rPr>
          <w:rFonts w:eastAsiaTheme="minorEastAsia"/>
          <w:lang w:eastAsia="en-GB"/>
        </w:rPr>
        <w:t>t</w:t>
      </w:r>
    </w:p>
    <w:p w14:paraId="0A88C132" w14:textId="0850CF48" w:rsidR="006A3C83" w:rsidRPr="00B4126D" w:rsidRDefault="006A3C83" w:rsidP="00F815F2">
      <w:pPr>
        <w:autoSpaceDN/>
        <w:spacing w:before="240" w:after="40" w:line="240" w:lineRule="auto"/>
        <w:ind w:left="360"/>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Students transition to further education, training, or employment with the skills they need to succeed.</w:t>
      </w:r>
    </w:p>
    <w:p w14:paraId="3B684C51" w14:textId="77777777" w:rsidR="006A3C83" w:rsidRPr="00B4126D" w:rsidRDefault="006A3C83" w:rsidP="00F815F2">
      <w:pPr>
        <w:autoSpaceDN/>
        <w:spacing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Students achieve the qualifications they need to progress into further education training or employment.</w:t>
      </w:r>
    </w:p>
    <w:p w14:paraId="2B449F43" w14:textId="30E8639C" w:rsidR="006A3C83" w:rsidRPr="00B4126D" w:rsidRDefault="00BF2DCB" w:rsidP="00F815F2">
      <w:pPr>
        <w:autoSpaceDN/>
        <w:spacing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w:t>
      </w:r>
      <w:r w:rsidR="006A3C83" w:rsidRPr="00B4126D">
        <w:rPr>
          <w:rFonts w:asciiTheme="minorHAnsi" w:eastAsia="Calibri" w:hAnsiTheme="minorHAnsi" w:cstheme="minorHAnsi"/>
          <w:kern w:val="24"/>
          <w:sz w:val="22"/>
          <w:szCs w:val="22"/>
          <w:lang w:eastAsia="en-GB"/>
        </w:rPr>
        <w:t>understand their strengths and challenges and know how to self-advocate within education and employment environments.</w:t>
      </w:r>
    </w:p>
    <w:p w14:paraId="58500829" w14:textId="51266A27" w:rsidR="003B56BC" w:rsidRPr="00B4126D" w:rsidRDefault="003B56BC" w:rsidP="006A3C83">
      <w:pPr>
        <w:autoSpaceDN/>
        <w:spacing w:line="256" w:lineRule="auto"/>
        <w:contextualSpacing/>
        <w:textAlignment w:val="auto"/>
        <w:rPr>
          <w:rFonts w:asciiTheme="minorHAnsi" w:hAnsiTheme="minorHAnsi" w:cstheme="minorHAnsi"/>
          <w:color w:val="EC7016"/>
          <w:sz w:val="22"/>
          <w:szCs w:val="22"/>
          <w:lang w:eastAsia="en-GB"/>
        </w:rPr>
      </w:pPr>
    </w:p>
    <w:p w14:paraId="49C32FBC" w14:textId="600B29C5" w:rsidR="003B56BC" w:rsidRPr="00B4126D" w:rsidRDefault="003B56BC" w:rsidP="006A3C83">
      <w:pPr>
        <w:autoSpaceDN/>
        <w:spacing w:line="256" w:lineRule="auto"/>
        <w:contextualSpacing/>
        <w:textAlignment w:val="auto"/>
        <w:rPr>
          <w:rFonts w:asciiTheme="minorHAnsi" w:hAnsiTheme="minorHAnsi" w:cstheme="minorHAnsi"/>
          <w:color w:val="EC7016"/>
          <w:sz w:val="22"/>
          <w:szCs w:val="22"/>
          <w:lang w:eastAsia="en-GB"/>
        </w:rPr>
      </w:pPr>
    </w:p>
    <w:p w14:paraId="1D1B8D8F" w14:textId="77777777" w:rsidR="007F104D" w:rsidRPr="00B4126D" w:rsidRDefault="007F104D" w:rsidP="007A3D50">
      <w:pPr>
        <w:pStyle w:val="Heading2"/>
        <w:jc w:val="left"/>
        <w:rPr>
          <w:rFonts w:eastAsiaTheme="minorEastAsia"/>
          <w:lang w:eastAsia="en-GB"/>
        </w:rPr>
      </w:pPr>
      <w:bookmarkStart w:id="12" w:name="_Toc215740402"/>
      <w:r w:rsidRPr="00B4126D">
        <w:rPr>
          <w:rFonts w:eastAsiaTheme="minorEastAsia"/>
          <w:lang w:eastAsia="en-GB"/>
        </w:rPr>
        <w:t>Independent Living Skills Pathway</w:t>
      </w:r>
      <w:bookmarkEnd w:id="12"/>
    </w:p>
    <w:p w14:paraId="1AD58F93" w14:textId="15208F06" w:rsidR="007F104D" w:rsidRPr="00B4126D" w:rsidRDefault="007F104D" w:rsidP="001030EE">
      <w:pPr>
        <w:pStyle w:val="Heading4"/>
        <w:rPr>
          <w:lang w:eastAsia="en-GB"/>
        </w:rPr>
      </w:pPr>
      <w:r w:rsidRPr="00B4126D">
        <w:rPr>
          <w:rFonts w:eastAsiaTheme="minorEastAsia"/>
          <w:lang w:eastAsia="en-GB"/>
        </w:rPr>
        <w:t>Intent</w:t>
      </w:r>
    </w:p>
    <w:p w14:paraId="0DF1AF28" w14:textId="77777777" w:rsidR="007F104D" w:rsidRPr="00B4126D" w:rsidRDefault="007F104D" w:rsidP="007F104D">
      <w:pPr>
        <w:autoSpaceDN/>
        <w:spacing w:before="240" w:after="40" w:line="240" w:lineRule="auto"/>
        <w:textAlignment w:val="auto"/>
        <w:rPr>
          <w:rFonts w:asciiTheme="minorHAnsi" w:hAnsiTheme="minorHAnsi" w:cstheme="minorHAnsi"/>
          <w:sz w:val="22"/>
          <w:szCs w:val="22"/>
          <w:lang w:eastAsia="en-GB"/>
        </w:rPr>
      </w:pPr>
      <w:r w:rsidRPr="00B4126D">
        <w:rPr>
          <w:rFonts w:asciiTheme="minorHAnsi" w:eastAsiaTheme="minorEastAsia" w:hAnsiTheme="minorHAnsi" w:cstheme="minorHAnsi"/>
          <w:kern w:val="24"/>
          <w:sz w:val="22"/>
          <w:szCs w:val="22"/>
          <w:lang w:eastAsia="en-GB"/>
        </w:rPr>
        <w:t>Our independent living pathway covers 5 main areas.</w:t>
      </w:r>
    </w:p>
    <w:p w14:paraId="223CC1A9" w14:textId="77777777" w:rsidR="007A3D50" w:rsidRPr="00B4126D" w:rsidRDefault="007A3D50" w:rsidP="007F104D">
      <w:pPr>
        <w:autoSpaceDN/>
        <w:spacing w:after="0" w:line="256" w:lineRule="auto"/>
        <w:textAlignment w:val="auto"/>
        <w:rPr>
          <w:rFonts w:asciiTheme="minorHAnsi" w:eastAsia="Calibri" w:hAnsiTheme="minorHAnsi" w:cstheme="minorHAnsi"/>
          <w:b/>
          <w:bCs/>
          <w:kern w:val="24"/>
          <w:sz w:val="22"/>
          <w:szCs w:val="22"/>
          <w:lang w:eastAsia="en-GB"/>
        </w:rPr>
      </w:pPr>
    </w:p>
    <w:p w14:paraId="0BD94037" w14:textId="68F5369B" w:rsidR="007F104D" w:rsidRPr="00B4126D" w:rsidRDefault="007F104D" w:rsidP="00F815F2">
      <w:pPr>
        <w:autoSpaceDN/>
        <w:spacing w:after="0" w:line="256" w:lineRule="auto"/>
        <w:ind w:left="360"/>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Travel</w:t>
      </w:r>
    </w:p>
    <w:p w14:paraId="288137AD" w14:textId="3945D825" w:rsidR="007F104D" w:rsidRPr="00B4126D" w:rsidRDefault="007F104D"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will learn to use a range of transport options including walking, cycling, buses and trains and where appropriate driving. Students will learn how to plan and execute both familiar and novel journeys. Students will </w:t>
      </w:r>
      <w:r w:rsidR="00D126F9" w:rsidRPr="00B4126D">
        <w:rPr>
          <w:rFonts w:asciiTheme="minorHAnsi" w:eastAsia="Calibri" w:hAnsiTheme="minorHAnsi" w:cstheme="minorHAnsi"/>
          <w:kern w:val="24"/>
          <w:sz w:val="22"/>
          <w:szCs w:val="22"/>
          <w:lang w:eastAsia="en-GB"/>
        </w:rPr>
        <w:t xml:space="preserve">know </w:t>
      </w:r>
      <w:r w:rsidRPr="00B4126D">
        <w:rPr>
          <w:rFonts w:asciiTheme="minorHAnsi" w:eastAsia="Calibri" w:hAnsiTheme="minorHAnsi" w:cstheme="minorHAnsi"/>
          <w:kern w:val="24"/>
          <w:sz w:val="22"/>
          <w:szCs w:val="22"/>
          <w:lang w:eastAsia="en-GB"/>
        </w:rPr>
        <w:t xml:space="preserve">how to manage the sensory demands of travel on public transport. Students will learn how to keep themselves and their belongings safe whilst traveling. Students will learn how to manage when there is an unexpected delay or alteration to their travel plans. </w:t>
      </w:r>
    </w:p>
    <w:p w14:paraId="5DF0C2B2" w14:textId="77777777" w:rsidR="007A3D50" w:rsidRPr="00B4126D" w:rsidRDefault="007A3D50" w:rsidP="00F815F2">
      <w:pPr>
        <w:autoSpaceDN/>
        <w:spacing w:after="0" w:line="256" w:lineRule="auto"/>
        <w:textAlignment w:val="auto"/>
        <w:rPr>
          <w:rFonts w:asciiTheme="minorHAnsi" w:eastAsia="Calibri" w:hAnsiTheme="minorHAnsi" w:cstheme="minorHAnsi"/>
          <w:b/>
          <w:bCs/>
          <w:kern w:val="24"/>
          <w:sz w:val="22"/>
          <w:szCs w:val="22"/>
          <w:lang w:eastAsia="en-GB"/>
        </w:rPr>
      </w:pPr>
    </w:p>
    <w:p w14:paraId="0041BC72" w14:textId="53F0F4EB" w:rsidR="007F104D" w:rsidRPr="00B4126D" w:rsidRDefault="007F104D" w:rsidP="00F815F2">
      <w:pPr>
        <w:autoSpaceDN/>
        <w:spacing w:after="0" w:line="256" w:lineRule="auto"/>
        <w:ind w:left="360"/>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Cooking</w:t>
      </w:r>
    </w:p>
    <w:p w14:paraId="74E717A9" w14:textId="77777777" w:rsidR="007F104D" w:rsidRPr="00B4126D" w:rsidRDefault="007F104D"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will learn cooking skills that enable them to prepare a range of healthy meals. </w:t>
      </w:r>
    </w:p>
    <w:p w14:paraId="18682698" w14:textId="77777777" w:rsidR="007A3D50" w:rsidRPr="00B4126D" w:rsidRDefault="007A3D50" w:rsidP="00F815F2">
      <w:pPr>
        <w:autoSpaceDN/>
        <w:spacing w:after="0" w:line="256" w:lineRule="auto"/>
        <w:textAlignment w:val="auto"/>
        <w:rPr>
          <w:rFonts w:asciiTheme="minorHAnsi" w:eastAsia="Calibri" w:hAnsiTheme="minorHAnsi" w:cstheme="minorHAnsi"/>
          <w:b/>
          <w:bCs/>
          <w:kern w:val="24"/>
          <w:sz w:val="22"/>
          <w:szCs w:val="22"/>
          <w:lang w:eastAsia="en-GB"/>
        </w:rPr>
      </w:pPr>
    </w:p>
    <w:p w14:paraId="60839BB7" w14:textId="786A1302" w:rsidR="007F104D" w:rsidRPr="00B4126D" w:rsidRDefault="007F104D" w:rsidP="00F815F2">
      <w:pPr>
        <w:autoSpaceDN/>
        <w:spacing w:after="0" w:line="256" w:lineRule="auto"/>
        <w:ind w:left="360"/>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Shopping</w:t>
      </w:r>
    </w:p>
    <w:p w14:paraId="33F9A44E" w14:textId="77777777" w:rsidR="007F104D" w:rsidRPr="00B4126D" w:rsidRDefault="007F104D"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will learn how to plan, prepare and execute shopping related activities. Students will learn how to manage the sensory environments of shopping environments and how to use a range of checkout options. </w:t>
      </w:r>
    </w:p>
    <w:p w14:paraId="259B4813" w14:textId="77777777" w:rsidR="007A3D50" w:rsidRPr="00B4126D" w:rsidRDefault="007A3D50" w:rsidP="00F815F2">
      <w:pPr>
        <w:autoSpaceDN/>
        <w:spacing w:after="0" w:line="256" w:lineRule="auto"/>
        <w:textAlignment w:val="auto"/>
        <w:rPr>
          <w:rFonts w:asciiTheme="minorHAnsi" w:eastAsia="Calibri" w:hAnsiTheme="minorHAnsi" w:cstheme="minorHAnsi"/>
          <w:b/>
          <w:bCs/>
          <w:kern w:val="24"/>
          <w:sz w:val="22"/>
          <w:szCs w:val="22"/>
          <w:lang w:eastAsia="en-GB"/>
        </w:rPr>
      </w:pPr>
    </w:p>
    <w:p w14:paraId="0B212299" w14:textId="6E9D5A3A" w:rsidR="007F104D" w:rsidRPr="00B4126D" w:rsidRDefault="007F104D" w:rsidP="00F815F2">
      <w:pPr>
        <w:autoSpaceDN/>
        <w:spacing w:after="0" w:line="256" w:lineRule="auto"/>
        <w:ind w:left="360"/>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Household management</w:t>
      </w:r>
    </w:p>
    <w:p w14:paraId="11390E64" w14:textId="77777777" w:rsidR="007F104D" w:rsidRPr="00B4126D" w:rsidRDefault="007F104D"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Students will learn how to keep a safe and hygienic home.</w:t>
      </w:r>
    </w:p>
    <w:p w14:paraId="26820687" w14:textId="77777777" w:rsidR="007A3D50" w:rsidRPr="00B4126D" w:rsidRDefault="007A3D50" w:rsidP="00F815F2">
      <w:pPr>
        <w:autoSpaceDN/>
        <w:spacing w:after="0" w:line="256" w:lineRule="auto"/>
        <w:textAlignment w:val="auto"/>
        <w:rPr>
          <w:rFonts w:asciiTheme="minorHAnsi" w:eastAsia="Calibri" w:hAnsiTheme="minorHAnsi" w:cstheme="minorHAnsi"/>
          <w:b/>
          <w:bCs/>
          <w:kern w:val="24"/>
          <w:sz w:val="22"/>
          <w:szCs w:val="22"/>
          <w:lang w:eastAsia="en-GB"/>
        </w:rPr>
      </w:pPr>
    </w:p>
    <w:p w14:paraId="54E9DEC1" w14:textId="5128D50C" w:rsidR="007F104D" w:rsidRPr="00B4126D" w:rsidRDefault="007F104D" w:rsidP="00F815F2">
      <w:pPr>
        <w:autoSpaceDN/>
        <w:spacing w:after="0" w:line="256" w:lineRule="auto"/>
        <w:ind w:left="360"/>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Money Management</w:t>
      </w:r>
    </w:p>
    <w:p w14:paraId="2B137672" w14:textId="77777777" w:rsidR="007F104D" w:rsidRPr="00B4126D" w:rsidRDefault="007F104D"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Students will learn the basic concepts of money management including budgeting, wages, the value of money and how to keep track of income and expenditure.</w:t>
      </w:r>
    </w:p>
    <w:p w14:paraId="274E48AE" w14:textId="77777777" w:rsidR="003B56BC" w:rsidRPr="00B4126D" w:rsidRDefault="003B56BC" w:rsidP="006A3C83">
      <w:pPr>
        <w:autoSpaceDN/>
        <w:spacing w:line="256" w:lineRule="auto"/>
        <w:contextualSpacing/>
        <w:textAlignment w:val="auto"/>
        <w:rPr>
          <w:rFonts w:asciiTheme="minorHAnsi" w:hAnsiTheme="minorHAnsi" w:cstheme="minorHAnsi"/>
          <w:sz w:val="22"/>
          <w:szCs w:val="22"/>
          <w:lang w:eastAsia="en-GB"/>
        </w:rPr>
      </w:pPr>
    </w:p>
    <w:p w14:paraId="6D1DA016" w14:textId="77777777" w:rsidR="0035565E" w:rsidRPr="00B4126D" w:rsidRDefault="0035565E" w:rsidP="001030EE">
      <w:pPr>
        <w:pStyle w:val="Heading4"/>
      </w:pPr>
      <w:r w:rsidRPr="00B4126D">
        <w:rPr>
          <w:rFonts w:eastAsiaTheme="minorEastAsia"/>
        </w:rPr>
        <w:lastRenderedPageBreak/>
        <w:t>Implementation</w:t>
      </w:r>
    </w:p>
    <w:p w14:paraId="2493598A" w14:textId="7758C4B6" w:rsidR="0035565E" w:rsidRPr="00B4126D" w:rsidRDefault="0035565E" w:rsidP="00F815F2">
      <w:pPr>
        <w:autoSpaceDN/>
        <w:spacing w:line="256" w:lineRule="auto"/>
        <w:ind w:left="360"/>
        <w:contextualSpacing/>
        <w:textAlignment w:val="auto"/>
        <w:rPr>
          <w:rFonts w:asciiTheme="minorHAnsi" w:eastAsia="Calibri" w:hAnsiTheme="minorHAnsi" w:cstheme="minorHAnsi"/>
          <w:kern w:val="24"/>
          <w:sz w:val="22"/>
          <w:szCs w:val="22"/>
          <w:lang w:eastAsia="en-GB"/>
        </w:rPr>
      </w:pPr>
      <w:r w:rsidRPr="00B4126D">
        <w:rPr>
          <w:rFonts w:asciiTheme="minorHAnsi" w:eastAsia="Calibri" w:hAnsiTheme="minorHAnsi" w:cstheme="minorHAnsi"/>
          <w:kern w:val="24"/>
          <w:sz w:val="22"/>
          <w:szCs w:val="22"/>
          <w:lang w:eastAsia="en-GB"/>
        </w:rPr>
        <w:t xml:space="preserve">Students will have the opportunity to take part in focused independent living skills sessions. Students can be supported both in their own homes and at Cairn Education premises to develop the skills as outlined above. </w:t>
      </w:r>
    </w:p>
    <w:p w14:paraId="237F6292" w14:textId="77777777" w:rsidR="007A3D50" w:rsidRPr="00B4126D" w:rsidRDefault="007A3D50" w:rsidP="00F815F2">
      <w:pPr>
        <w:autoSpaceDN/>
        <w:spacing w:line="256" w:lineRule="auto"/>
        <w:contextualSpacing/>
        <w:textAlignment w:val="auto"/>
        <w:rPr>
          <w:rFonts w:asciiTheme="minorHAnsi" w:hAnsiTheme="minorHAnsi" w:cstheme="minorHAnsi"/>
          <w:sz w:val="22"/>
          <w:szCs w:val="22"/>
          <w:lang w:eastAsia="en-GB"/>
        </w:rPr>
      </w:pPr>
    </w:p>
    <w:p w14:paraId="43DECC30" w14:textId="77777777" w:rsidR="0035565E" w:rsidRPr="00B4126D" w:rsidRDefault="0035565E" w:rsidP="00F815F2">
      <w:pPr>
        <w:autoSpaceDN/>
        <w:spacing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Travel will be purposeful and meaningful to the student. This may include activities such as developing the independence to travel to and from Cairn Education premises for their education or to and from their college placement. </w:t>
      </w:r>
    </w:p>
    <w:p w14:paraId="554C2B19" w14:textId="77777777" w:rsidR="0035565E" w:rsidRPr="00B4126D" w:rsidRDefault="0035565E" w:rsidP="00F815F2">
      <w:pPr>
        <w:autoSpaceDN/>
        <w:spacing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Cairn Education will offer residential stays to help further promote the development of independent living skills for those students that live within their family homes. </w:t>
      </w:r>
    </w:p>
    <w:p w14:paraId="1B9E2680" w14:textId="77777777" w:rsidR="007A3D50" w:rsidRPr="00B4126D" w:rsidRDefault="007A3D50" w:rsidP="0035565E">
      <w:pPr>
        <w:rPr>
          <w:rFonts w:asciiTheme="minorHAnsi" w:hAnsiTheme="minorHAnsi" w:cstheme="minorHAnsi"/>
          <w:b/>
          <w:sz w:val="22"/>
          <w:szCs w:val="22"/>
          <w:lang w:eastAsia="en-GB"/>
        </w:rPr>
      </w:pPr>
    </w:p>
    <w:p w14:paraId="7BA63A03" w14:textId="6284CC4A" w:rsidR="0035565E" w:rsidRPr="00B4126D" w:rsidRDefault="0035565E" w:rsidP="001030EE">
      <w:pPr>
        <w:pStyle w:val="Heading4"/>
        <w:rPr>
          <w:lang w:eastAsia="en-GB"/>
        </w:rPr>
      </w:pPr>
      <w:r w:rsidRPr="00B4126D">
        <w:rPr>
          <w:lang w:eastAsia="en-GB"/>
        </w:rPr>
        <w:t>Impact</w:t>
      </w:r>
    </w:p>
    <w:p w14:paraId="330C807F" w14:textId="77777777" w:rsidR="0035565E" w:rsidRPr="00B4126D" w:rsidRDefault="0035565E" w:rsidP="00F815F2">
      <w:pPr>
        <w:ind w:left="360"/>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Students achieve the skills needed to travel to and from places that are meaningful to their lives including but not limited to education provision and work.</w:t>
      </w:r>
    </w:p>
    <w:p w14:paraId="01AA6846" w14:textId="77777777" w:rsidR="0035565E" w:rsidRPr="00B4126D" w:rsidRDefault="0035565E" w:rsidP="00F815F2">
      <w:pPr>
        <w:ind w:left="360"/>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Students </w:t>
      </w:r>
      <w:proofErr w:type="gramStart"/>
      <w:r w:rsidRPr="00B4126D">
        <w:rPr>
          <w:rFonts w:asciiTheme="minorHAnsi" w:hAnsiTheme="minorHAnsi" w:cstheme="minorHAnsi"/>
          <w:bCs/>
          <w:sz w:val="22"/>
          <w:szCs w:val="22"/>
          <w:lang w:eastAsia="en-GB"/>
        </w:rPr>
        <w:t>are able to</w:t>
      </w:r>
      <w:proofErr w:type="gramEnd"/>
      <w:r w:rsidRPr="00B4126D">
        <w:rPr>
          <w:rFonts w:asciiTheme="minorHAnsi" w:hAnsiTheme="minorHAnsi" w:cstheme="minorHAnsi"/>
          <w:bCs/>
          <w:sz w:val="22"/>
          <w:szCs w:val="22"/>
          <w:lang w:eastAsia="en-GB"/>
        </w:rPr>
        <w:t xml:space="preserve"> prepare a range of healthy meals safely. </w:t>
      </w:r>
    </w:p>
    <w:p w14:paraId="016EFAA2" w14:textId="77777777" w:rsidR="0035565E" w:rsidRPr="00B4126D" w:rsidRDefault="0035565E" w:rsidP="00F815F2">
      <w:pPr>
        <w:ind w:left="360"/>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Students </w:t>
      </w:r>
      <w:proofErr w:type="gramStart"/>
      <w:r w:rsidRPr="00B4126D">
        <w:rPr>
          <w:rFonts w:asciiTheme="minorHAnsi" w:hAnsiTheme="minorHAnsi" w:cstheme="minorHAnsi"/>
          <w:bCs/>
          <w:sz w:val="22"/>
          <w:szCs w:val="22"/>
          <w:lang w:eastAsia="en-GB"/>
        </w:rPr>
        <w:t>are able to</w:t>
      </w:r>
      <w:proofErr w:type="gramEnd"/>
      <w:r w:rsidRPr="00B4126D">
        <w:rPr>
          <w:rFonts w:asciiTheme="minorHAnsi" w:hAnsiTheme="minorHAnsi" w:cstheme="minorHAnsi"/>
          <w:bCs/>
          <w:sz w:val="22"/>
          <w:szCs w:val="22"/>
          <w:lang w:eastAsia="en-GB"/>
        </w:rPr>
        <w:t xml:space="preserve"> shop for their weekly essentials independently. </w:t>
      </w:r>
    </w:p>
    <w:p w14:paraId="1991CAFC" w14:textId="77777777" w:rsidR="0035565E" w:rsidRPr="00B4126D" w:rsidRDefault="0035565E" w:rsidP="00F815F2">
      <w:pPr>
        <w:ind w:left="360"/>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Students </w:t>
      </w:r>
      <w:proofErr w:type="gramStart"/>
      <w:r w:rsidRPr="00B4126D">
        <w:rPr>
          <w:rFonts w:asciiTheme="minorHAnsi" w:hAnsiTheme="minorHAnsi" w:cstheme="minorHAnsi"/>
          <w:bCs/>
          <w:sz w:val="22"/>
          <w:szCs w:val="22"/>
          <w:lang w:eastAsia="en-GB"/>
        </w:rPr>
        <w:t>are able to</w:t>
      </w:r>
      <w:proofErr w:type="gramEnd"/>
      <w:r w:rsidRPr="00B4126D">
        <w:rPr>
          <w:rFonts w:asciiTheme="minorHAnsi" w:hAnsiTheme="minorHAnsi" w:cstheme="minorHAnsi"/>
          <w:bCs/>
          <w:sz w:val="22"/>
          <w:szCs w:val="22"/>
          <w:lang w:eastAsia="en-GB"/>
        </w:rPr>
        <w:t xml:space="preserve"> manage their money and make informed choices about what they spend their money on. </w:t>
      </w:r>
    </w:p>
    <w:p w14:paraId="0924DD84" w14:textId="77777777" w:rsidR="0035565E" w:rsidRPr="00B4126D" w:rsidRDefault="0035565E" w:rsidP="00F815F2">
      <w:pPr>
        <w:ind w:left="360"/>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Students </w:t>
      </w:r>
      <w:proofErr w:type="gramStart"/>
      <w:r w:rsidRPr="00B4126D">
        <w:rPr>
          <w:rFonts w:asciiTheme="minorHAnsi" w:hAnsiTheme="minorHAnsi" w:cstheme="minorHAnsi"/>
          <w:bCs/>
          <w:sz w:val="22"/>
          <w:szCs w:val="22"/>
          <w:lang w:eastAsia="en-GB"/>
        </w:rPr>
        <w:t>are able to</w:t>
      </w:r>
      <w:proofErr w:type="gramEnd"/>
      <w:r w:rsidRPr="00B4126D">
        <w:rPr>
          <w:rFonts w:asciiTheme="minorHAnsi" w:hAnsiTheme="minorHAnsi" w:cstheme="minorHAnsi"/>
          <w:bCs/>
          <w:sz w:val="22"/>
          <w:szCs w:val="22"/>
          <w:lang w:eastAsia="en-GB"/>
        </w:rPr>
        <w:t xml:space="preserve"> stay safe in their homes and when travelling. </w:t>
      </w:r>
    </w:p>
    <w:p w14:paraId="56671C2E" w14:textId="3D7C9E6B" w:rsidR="004438A1" w:rsidRPr="00B4126D" w:rsidRDefault="0035565E" w:rsidP="00F815F2">
      <w:pPr>
        <w:ind w:left="360"/>
        <w:rPr>
          <w:rFonts w:asciiTheme="minorHAnsi" w:hAnsiTheme="minorHAnsi" w:cstheme="minorHAnsi"/>
          <w:bCs/>
          <w:sz w:val="22"/>
          <w:szCs w:val="22"/>
          <w:lang w:eastAsia="en-GB"/>
        </w:rPr>
      </w:pPr>
      <w:r w:rsidRPr="00B4126D">
        <w:rPr>
          <w:rFonts w:asciiTheme="minorHAnsi" w:hAnsiTheme="minorHAnsi" w:cstheme="minorHAnsi"/>
          <w:bCs/>
          <w:sz w:val="22"/>
          <w:szCs w:val="22"/>
          <w:lang w:eastAsia="en-GB"/>
        </w:rPr>
        <w:t xml:space="preserve">Students </w:t>
      </w:r>
      <w:proofErr w:type="gramStart"/>
      <w:r w:rsidRPr="00B4126D">
        <w:rPr>
          <w:rFonts w:asciiTheme="minorHAnsi" w:hAnsiTheme="minorHAnsi" w:cstheme="minorHAnsi"/>
          <w:bCs/>
          <w:sz w:val="22"/>
          <w:szCs w:val="22"/>
          <w:lang w:eastAsia="en-GB"/>
        </w:rPr>
        <w:t>are able to</w:t>
      </w:r>
      <w:proofErr w:type="gramEnd"/>
      <w:r w:rsidRPr="00B4126D">
        <w:rPr>
          <w:rFonts w:asciiTheme="minorHAnsi" w:hAnsiTheme="minorHAnsi" w:cstheme="minorHAnsi"/>
          <w:bCs/>
          <w:sz w:val="22"/>
          <w:szCs w:val="22"/>
          <w:lang w:eastAsia="en-GB"/>
        </w:rPr>
        <w:t xml:space="preserve"> manage the safety and hygiene within their homes.</w:t>
      </w:r>
    </w:p>
    <w:p w14:paraId="70D64303" w14:textId="66D5C99E" w:rsidR="00723C26" w:rsidRPr="00B4126D" w:rsidRDefault="00723C26" w:rsidP="0035565E">
      <w:pPr>
        <w:rPr>
          <w:rFonts w:asciiTheme="minorHAnsi" w:hAnsiTheme="minorHAnsi" w:cstheme="minorHAnsi"/>
          <w:b/>
          <w:sz w:val="22"/>
          <w:szCs w:val="22"/>
          <w:lang w:eastAsia="en-GB"/>
        </w:rPr>
      </w:pPr>
    </w:p>
    <w:p w14:paraId="32A4923C" w14:textId="1D906D8A" w:rsidR="00723C26" w:rsidRPr="00B4126D" w:rsidRDefault="00723C26" w:rsidP="007A2A02">
      <w:pPr>
        <w:pStyle w:val="Heading2"/>
        <w:jc w:val="left"/>
        <w:rPr>
          <w:lang w:eastAsia="en-GB"/>
        </w:rPr>
      </w:pPr>
      <w:bookmarkStart w:id="13" w:name="_Toc215740403"/>
      <w:r w:rsidRPr="00B4126D">
        <w:rPr>
          <w:lang w:eastAsia="en-GB"/>
        </w:rPr>
        <w:t>Health Pathway</w:t>
      </w:r>
      <w:bookmarkEnd w:id="13"/>
    </w:p>
    <w:p w14:paraId="073302CA" w14:textId="77777777" w:rsidR="00723C26" w:rsidRPr="00B4126D" w:rsidRDefault="00723C26" w:rsidP="001030EE">
      <w:pPr>
        <w:pStyle w:val="Heading4"/>
        <w:rPr>
          <w:lang w:eastAsia="en-GB"/>
        </w:rPr>
      </w:pPr>
      <w:r w:rsidRPr="00B4126D">
        <w:rPr>
          <w:rFonts w:eastAsia="Calibri"/>
          <w:lang w:eastAsia="en-GB"/>
        </w:rPr>
        <w:t>Intent</w:t>
      </w:r>
    </w:p>
    <w:p w14:paraId="4AFEB10F"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Keeping healthy (mental health)</w:t>
      </w:r>
    </w:p>
    <w:p w14:paraId="27DB76B3"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develop the skills and understanding to maintain their mental health. </w:t>
      </w:r>
    </w:p>
    <w:p w14:paraId="29657A3C"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develop the skills to access activities and services that support maintenance of their mental health. </w:t>
      </w:r>
    </w:p>
    <w:p w14:paraId="350F1508"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develop understanding of their autism and how it impacts on their lives. From this starting point students learn how to manage the vulnerabilities arising from autism and how to use their strengths and capacity to maintain health. </w:t>
      </w:r>
    </w:p>
    <w:p w14:paraId="1EA6A774"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develop understanding of how to manage sleep disturbances </w:t>
      </w:r>
      <w:proofErr w:type="gramStart"/>
      <w:r w:rsidRPr="00B4126D">
        <w:rPr>
          <w:rFonts w:asciiTheme="minorHAnsi" w:eastAsia="Calibri" w:hAnsiTheme="minorHAnsi" w:cstheme="minorHAnsi"/>
          <w:kern w:val="24"/>
          <w:sz w:val="22"/>
          <w:szCs w:val="22"/>
          <w:lang w:eastAsia="en-GB"/>
        </w:rPr>
        <w:t>in order to</w:t>
      </w:r>
      <w:proofErr w:type="gramEnd"/>
      <w:r w:rsidRPr="00B4126D">
        <w:rPr>
          <w:rFonts w:asciiTheme="minorHAnsi" w:eastAsia="Calibri" w:hAnsiTheme="minorHAnsi" w:cstheme="minorHAnsi"/>
          <w:kern w:val="24"/>
          <w:sz w:val="22"/>
          <w:szCs w:val="22"/>
          <w:lang w:eastAsia="en-GB"/>
        </w:rPr>
        <w:t xml:space="preserve"> promote better mental health. </w:t>
      </w:r>
    </w:p>
    <w:p w14:paraId="7A72D4EB"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color w:val="EC7016"/>
          <w:sz w:val="22"/>
          <w:szCs w:val="22"/>
          <w:lang w:eastAsia="en-GB"/>
        </w:rPr>
      </w:pPr>
      <w:r w:rsidRPr="00B4126D">
        <w:rPr>
          <w:rFonts w:asciiTheme="minorHAnsi" w:eastAsia="Calibri" w:hAnsiTheme="minorHAnsi" w:cstheme="minorHAnsi"/>
          <w:b/>
          <w:bCs/>
          <w:color w:val="404040" w:themeColor="text1" w:themeTint="BF"/>
          <w:kern w:val="24"/>
          <w:sz w:val="22"/>
          <w:szCs w:val="22"/>
          <w:lang w:eastAsia="en-GB"/>
        </w:rPr>
        <w:t> </w:t>
      </w:r>
    </w:p>
    <w:p w14:paraId="225F3C06"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t>Keeping healthy (physical health)</w:t>
      </w:r>
    </w:p>
    <w:p w14:paraId="3A8E8760"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are encouraged to explore different activities that promote their physical health. </w:t>
      </w:r>
    </w:p>
    <w:p w14:paraId="08EC3583"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Students develop the skills needed to access personally meaningful activities and services that promote their physical health.</w:t>
      </w:r>
    </w:p>
    <w:p w14:paraId="68CD8894"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learn about diet and nutrition that supports physical health and are supported to develop the understanding to make informed choices about their food and drink. </w:t>
      </w:r>
    </w:p>
    <w:p w14:paraId="06311051" w14:textId="77777777" w:rsidR="007A2A02" w:rsidRPr="00B4126D" w:rsidRDefault="007A2A02" w:rsidP="00F815F2">
      <w:pPr>
        <w:autoSpaceDN/>
        <w:spacing w:after="0" w:line="256" w:lineRule="auto"/>
        <w:ind w:left="360"/>
        <w:contextualSpacing/>
        <w:textAlignment w:val="auto"/>
        <w:rPr>
          <w:rFonts w:asciiTheme="minorHAnsi" w:hAnsiTheme="minorHAnsi" w:cstheme="minorHAnsi"/>
          <w:sz w:val="22"/>
          <w:szCs w:val="22"/>
          <w:lang w:eastAsia="en-GB"/>
        </w:rPr>
      </w:pPr>
    </w:p>
    <w:p w14:paraId="2FFD7321" w14:textId="409DF0F0"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b/>
          <w:bCs/>
          <w:kern w:val="24"/>
          <w:sz w:val="22"/>
          <w:szCs w:val="22"/>
          <w:lang w:eastAsia="en-GB"/>
        </w:rPr>
        <w:lastRenderedPageBreak/>
        <w:t>Personal Hygiene</w:t>
      </w:r>
    </w:p>
    <w:p w14:paraId="293678E7"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 xml:space="preserve">Students learn about the importance of personal hygiene and how to maintain appropriate standards of personal hygiene. </w:t>
      </w:r>
    </w:p>
    <w:p w14:paraId="29C90D70" w14:textId="77777777" w:rsidR="00723C26" w:rsidRPr="00B4126D" w:rsidRDefault="00723C26" w:rsidP="00F815F2">
      <w:pPr>
        <w:autoSpaceDN/>
        <w:spacing w:after="0" w:line="256" w:lineRule="auto"/>
        <w:ind w:left="360"/>
        <w:contextualSpacing/>
        <w:textAlignment w:val="auto"/>
        <w:rPr>
          <w:rFonts w:asciiTheme="minorHAnsi" w:hAnsiTheme="minorHAnsi" w:cstheme="minorHAnsi"/>
          <w:sz w:val="22"/>
          <w:szCs w:val="22"/>
          <w:lang w:eastAsia="en-GB"/>
        </w:rPr>
      </w:pPr>
      <w:r w:rsidRPr="00B4126D">
        <w:rPr>
          <w:rFonts w:asciiTheme="minorHAnsi" w:eastAsia="Calibri" w:hAnsiTheme="minorHAnsi" w:cstheme="minorHAnsi"/>
          <w:kern w:val="24"/>
          <w:sz w:val="22"/>
          <w:szCs w:val="22"/>
          <w:lang w:eastAsia="en-GB"/>
        </w:rPr>
        <w:t>Students learn how to manage any sensory sensitivities associated with maintaining high standards of personal hygiene.</w:t>
      </w:r>
    </w:p>
    <w:p w14:paraId="48C7144F" w14:textId="77777777" w:rsidR="00723C26" w:rsidRPr="00B4126D" w:rsidRDefault="00723C26" w:rsidP="0035565E">
      <w:pPr>
        <w:rPr>
          <w:rFonts w:asciiTheme="minorHAnsi" w:hAnsiTheme="minorHAnsi" w:cstheme="minorHAnsi"/>
          <w:b/>
          <w:sz w:val="22"/>
          <w:szCs w:val="22"/>
          <w:lang w:eastAsia="en-GB"/>
        </w:rPr>
      </w:pPr>
    </w:p>
    <w:p w14:paraId="635BF8CC" w14:textId="77777777" w:rsidR="00A8021E" w:rsidRPr="00B4126D" w:rsidRDefault="00A8021E" w:rsidP="001030EE">
      <w:pPr>
        <w:pStyle w:val="Heading4"/>
        <w:rPr>
          <w:rFonts w:eastAsiaTheme="minorHAnsi"/>
        </w:rPr>
      </w:pPr>
      <w:r w:rsidRPr="00B4126D">
        <w:rPr>
          <w:rFonts w:eastAsiaTheme="minorHAnsi"/>
        </w:rPr>
        <w:t>Implementation</w:t>
      </w:r>
    </w:p>
    <w:p w14:paraId="5A64988D" w14:textId="77777777" w:rsidR="00A8021E" w:rsidRPr="00B4126D" w:rsidRDefault="00A8021E" w:rsidP="00F815F2">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Cairn Education works in consultancy with Health Horizons to support students to develop strategies that help them to manage their physical and mental health, through counselling and therapy services. </w:t>
      </w:r>
    </w:p>
    <w:p w14:paraId="603D4F62" w14:textId="77777777" w:rsidR="00A8021E" w:rsidRPr="00B4126D" w:rsidRDefault="00A8021E" w:rsidP="00F815F2">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Cairn Education works closely with sports and activities providers in the local community to establish connections that facilitate the </w:t>
      </w:r>
      <w:proofErr w:type="gramStart"/>
      <w:r w:rsidRPr="00B4126D">
        <w:rPr>
          <w:rFonts w:asciiTheme="minorHAnsi" w:eastAsiaTheme="minorHAnsi" w:hAnsiTheme="minorHAnsi" w:cstheme="minorHAnsi"/>
          <w:sz w:val="22"/>
          <w:szCs w:val="22"/>
        </w:rPr>
        <w:t>students</w:t>
      </w:r>
      <w:proofErr w:type="gramEnd"/>
      <w:r w:rsidRPr="00B4126D">
        <w:rPr>
          <w:rFonts w:asciiTheme="minorHAnsi" w:eastAsiaTheme="minorHAnsi" w:hAnsiTheme="minorHAnsi" w:cstheme="minorHAnsi"/>
          <w:sz w:val="22"/>
          <w:szCs w:val="22"/>
        </w:rPr>
        <w:t xml:space="preserve"> participation in sports and activities within their local community. </w:t>
      </w:r>
    </w:p>
    <w:p w14:paraId="2B1B4D9A" w14:textId="77777777" w:rsidR="00A8021E" w:rsidRPr="00B4126D" w:rsidRDefault="00A8021E" w:rsidP="00F815F2">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Cairn Education occupational therapy service works closely with families and the student to develop strategies and interventions to promote health and wellbeing within the family unit. Including interventions for personal hygiene and sleep where required.</w:t>
      </w:r>
    </w:p>
    <w:p w14:paraId="663584C7" w14:textId="77777777" w:rsidR="00A8021E" w:rsidRPr="00B4126D" w:rsidRDefault="00A8021E" w:rsidP="001030EE">
      <w:pPr>
        <w:pStyle w:val="Heading4"/>
        <w:rPr>
          <w:rFonts w:eastAsiaTheme="minorHAnsi"/>
        </w:rPr>
      </w:pPr>
      <w:r w:rsidRPr="00B4126D">
        <w:rPr>
          <w:rFonts w:eastAsiaTheme="minorHAnsi"/>
        </w:rPr>
        <w:t>Impact</w:t>
      </w:r>
    </w:p>
    <w:p w14:paraId="2E33B650" w14:textId="77777777" w:rsidR="00A8021E" w:rsidRPr="00B4126D" w:rsidRDefault="00A8021E" w:rsidP="00F815F2">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have the skills and understanding to manage their mental and physical health. </w:t>
      </w:r>
    </w:p>
    <w:p w14:paraId="10E5E3BF" w14:textId="77777777" w:rsidR="00A8021E" w:rsidRPr="00B4126D" w:rsidRDefault="00A8021E" w:rsidP="00F815F2">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know how to and </w:t>
      </w:r>
      <w:proofErr w:type="gramStart"/>
      <w:r w:rsidRPr="00B4126D">
        <w:rPr>
          <w:rFonts w:asciiTheme="minorHAnsi" w:eastAsiaTheme="minorHAnsi" w:hAnsiTheme="minorHAnsi" w:cstheme="minorHAnsi"/>
          <w:sz w:val="22"/>
          <w:szCs w:val="22"/>
        </w:rPr>
        <w:t>are able to</w:t>
      </w:r>
      <w:proofErr w:type="gramEnd"/>
      <w:r w:rsidRPr="00B4126D">
        <w:rPr>
          <w:rFonts w:asciiTheme="minorHAnsi" w:eastAsiaTheme="minorHAnsi" w:hAnsiTheme="minorHAnsi" w:cstheme="minorHAnsi"/>
          <w:sz w:val="22"/>
          <w:szCs w:val="22"/>
        </w:rPr>
        <w:t xml:space="preserve"> seek and engage with a range of services that will support them to develop and maintain their mental and physical health. </w:t>
      </w:r>
    </w:p>
    <w:p w14:paraId="5E5ED134" w14:textId="77777777" w:rsidR="00A8021E" w:rsidRPr="00B4126D" w:rsidRDefault="00A8021E" w:rsidP="00F815F2">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have the skills and ability to access activities that are meaningful to them in the local community and support maintenance of their mental and physical health. </w:t>
      </w:r>
    </w:p>
    <w:p w14:paraId="768CA848" w14:textId="77777777" w:rsidR="00A8021E" w:rsidRPr="00B4126D" w:rsidRDefault="00A8021E" w:rsidP="00F815F2">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develop the skills needed to maintain good standards of personal hygiene. </w:t>
      </w:r>
    </w:p>
    <w:p w14:paraId="075A1B16" w14:textId="77777777" w:rsidR="00F60925" w:rsidRPr="00B4126D" w:rsidRDefault="00F60925" w:rsidP="00AA405A">
      <w:pPr>
        <w:pStyle w:val="Heading2"/>
        <w:jc w:val="left"/>
        <w:rPr>
          <w:rFonts w:eastAsiaTheme="minorHAnsi"/>
        </w:rPr>
      </w:pPr>
      <w:bookmarkStart w:id="14" w:name="_Toc215740404"/>
      <w:r w:rsidRPr="00B4126D">
        <w:rPr>
          <w:rFonts w:eastAsiaTheme="minorHAnsi"/>
        </w:rPr>
        <w:t>Connections and Community Pathway</w:t>
      </w:r>
      <w:bookmarkEnd w:id="14"/>
    </w:p>
    <w:p w14:paraId="356BB54D" w14:textId="77777777" w:rsidR="00F60925" w:rsidRPr="00B4126D" w:rsidRDefault="00F60925" w:rsidP="001030EE">
      <w:pPr>
        <w:pStyle w:val="Heading4"/>
        <w:rPr>
          <w:rFonts w:eastAsiaTheme="minorHAnsi"/>
        </w:rPr>
      </w:pPr>
      <w:r w:rsidRPr="00B4126D">
        <w:rPr>
          <w:rFonts w:eastAsiaTheme="minorHAnsi"/>
        </w:rPr>
        <w:t>Intent</w:t>
      </w:r>
    </w:p>
    <w:p w14:paraId="00172591" w14:textId="77777777" w:rsidR="00F60925" w:rsidRPr="00B4126D" w:rsidRDefault="00F60925" w:rsidP="00B25587">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develop the skills and understanding to maintain relationships that are meaningful to them. </w:t>
      </w:r>
    </w:p>
    <w:p w14:paraId="1308CFF2" w14:textId="77777777" w:rsidR="00F60925" w:rsidRPr="00B4126D" w:rsidRDefault="00F60925" w:rsidP="00B25587">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develop the skills and understanding of different communication methods that help them to connect with other people in a way which is meaningful to them. </w:t>
      </w:r>
    </w:p>
    <w:p w14:paraId="541E2718" w14:textId="77777777" w:rsidR="00F60925" w:rsidRPr="00B4126D" w:rsidRDefault="00F60925" w:rsidP="00B25587">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Students develop the skills and understanding to be able to access and participate in activities with others that are meaningful to them.</w:t>
      </w:r>
    </w:p>
    <w:p w14:paraId="23CEA359" w14:textId="77777777" w:rsidR="00F60925" w:rsidRPr="00B4126D" w:rsidRDefault="00F60925" w:rsidP="00B25587">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develop the skills and understanding to keep themselves safe online and in their communities. </w:t>
      </w:r>
    </w:p>
    <w:p w14:paraId="495D569D" w14:textId="77777777" w:rsidR="00F60925" w:rsidRPr="00B4126D" w:rsidRDefault="00F60925" w:rsidP="00B25587">
      <w:pPr>
        <w:ind w:left="360"/>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Students are encouraged to participate in activities that make a positive contribution to their local communities.</w:t>
      </w:r>
    </w:p>
    <w:p w14:paraId="07422E33" w14:textId="77777777" w:rsidR="00F60925" w:rsidRPr="00B4126D" w:rsidRDefault="00F60925" w:rsidP="001030EE">
      <w:pPr>
        <w:pStyle w:val="Heading4"/>
        <w:rPr>
          <w:rFonts w:eastAsiaTheme="minorHAnsi"/>
        </w:rPr>
      </w:pPr>
      <w:r w:rsidRPr="00B4126D">
        <w:rPr>
          <w:rFonts w:eastAsiaTheme="minorHAnsi"/>
        </w:rPr>
        <w:lastRenderedPageBreak/>
        <w:t>Implementation</w:t>
      </w:r>
    </w:p>
    <w:p w14:paraId="10F311D4" w14:textId="2DEE6AE2" w:rsidR="00F60925" w:rsidRPr="00B4126D" w:rsidRDefault="00F60925" w:rsidP="00B25587">
      <w:pPr>
        <w:spacing w:after="100" w:afterAutospacing="1"/>
        <w:ind w:left="283"/>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Cairn Education offers interest groups which bring individuals that share common interests together. Through these groups</w:t>
      </w:r>
      <w:r w:rsidR="00EA736B" w:rsidRPr="00B4126D">
        <w:rPr>
          <w:rFonts w:asciiTheme="minorHAnsi" w:eastAsiaTheme="minorHAnsi" w:hAnsiTheme="minorHAnsi" w:cstheme="minorHAnsi"/>
          <w:sz w:val="22"/>
          <w:szCs w:val="22"/>
        </w:rPr>
        <w:t>,</w:t>
      </w:r>
      <w:r w:rsidRPr="00B4126D">
        <w:rPr>
          <w:rFonts w:asciiTheme="minorHAnsi" w:eastAsiaTheme="minorHAnsi" w:hAnsiTheme="minorHAnsi" w:cstheme="minorHAnsi"/>
          <w:sz w:val="22"/>
          <w:szCs w:val="22"/>
        </w:rPr>
        <w:t xml:space="preserve"> students are facilitated to develop the skills they need to make and maintain meaningful connection with other group members. </w:t>
      </w:r>
    </w:p>
    <w:p w14:paraId="57FFA770" w14:textId="77777777" w:rsidR="00F60925" w:rsidRPr="00B4126D" w:rsidRDefault="00F60925" w:rsidP="007238F8">
      <w:pPr>
        <w:ind w:left="283"/>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All students engage in an online safety programme that gives them the knowledge and understanding of how to keep themselves safe online. </w:t>
      </w:r>
    </w:p>
    <w:p w14:paraId="05C76116" w14:textId="77777777" w:rsidR="00F60925" w:rsidRPr="00B4126D" w:rsidRDefault="00F60925" w:rsidP="007238F8">
      <w:pPr>
        <w:ind w:left="283"/>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Cairn Education facilitates engagement in </w:t>
      </w:r>
      <w:proofErr w:type="gramStart"/>
      <w:r w:rsidRPr="00B4126D">
        <w:rPr>
          <w:rFonts w:asciiTheme="minorHAnsi" w:eastAsiaTheme="minorHAnsi" w:hAnsiTheme="minorHAnsi" w:cstheme="minorHAnsi"/>
          <w:sz w:val="22"/>
          <w:szCs w:val="22"/>
        </w:rPr>
        <w:t>a number of</w:t>
      </w:r>
      <w:proofErr w:type="gramEnd"/>
      <w:r w:rsidRPr="00B4126D">
        <w:rPr>
          <w:rFonts w:asciiTheme="minorHAnsi" w:eastAsiaTheme="minorHAnsi" w:hAnsiTheme="minorHAnsi" w:cstheme="minorHAnsi"/>
          <w:sz w:val="22"/>
          <w:szCs w:val="22"/>
        </w:rPr>
        <w:t xml:space="preserve"> voluntary programmes within the local community that promote understanding of how to stay safe in the community and facilitates meaningful interaction with others.</w:t>
      </w:r>
    </w:p>
    <w:p w14:paraId="4CE443F6" w14:textId="77777777" w:rsidR="00F60925" w:rsidRPr="00B4126D" w:rsidRDefault="00F60925" w:rsidP="007238F8">
      <w:pPr>
        <w:ind w:left="283"/>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are encouraged to make a positive difference in their community through voluntary work or services. </w:t>
      </w:r>
    </w:p>
    <w:p w14:paraId="15DC3C80" w14:textId="77777777" w:rsidR="00F60925" w:rsidRPr="00B4126D" w:rsidRDefault="00F60925" w:rsidP="001030EE">
      <w:pPr>
        <w:pStyle w:val="Heading4"/>
        <w:rPr>
          <w:rFonts w:eastAsiaTheme="minorHAnsi"/>
        </w:rPr>
      </w:pPr>
      <w:r w:rsidRPr="00B4126D">
        <w:rPr>
          <w:rFonts w:eastAsiaTheme="minorHAnsi"/>
        </w:rPr>
        <w:t>Impact</w:t>
      </w:r>
    </w:p>
    <w:p w14:paraId="3D09A67C" w14:textId="77777777" w:rsidR="00F60925" w:rsidRPr="00B4126D" w:rsidRDefault="00F60925" w:rsidP="007238F8">
      <w:pPr>
        <w:ind w:left="283"/>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 xml:space="preserve">Students establish and </w:t>
      </w:r>
      <w:proofErr w:type="gramStart"/>
      <w:r w:rsidRPr="00B4126D">
        <w:rPr>
          <w:rFonts w:asciiTheme="minorHAnsi" w:eastAsiaTheme="minorHAnsi" w:hAnsiTheme="minorHAnsi" w:cstheme="minorHAnsi"/>
          <w:sz w:val="22"/>
          <w:szCs w:val="22"/>
        </w:rPr>
        <w:t>are able to</w:t>
      </w:r>
      <w:proofErr w:type="gramEnd"/>
      <w:r w:rsidRPr="00B4126D">
        <w:rPr>
          <w:rFonts w:asciiTheme="minorHAnsi" w:eastAsiaTheme="minorHAnsi" w:hAnsiTheme="minorHAnsi" w:cstheme="minorHAnsi"/>
          <w:sz w:val="22"/>
          <w:szCs w:val="22"/>
        </w:rPr>
        <w:t xml:space="preserve"> maintain meaningful connection with people within their community.</w:t>
      </w:r>
    </w:p>
    <w:p w14:paraId="3644AE6D" w14:textId="77777777" w:rsidR="00F60925" w:rsidRPr="00B4126D" w:rsidRDefault="00F60925" w:rsidP="007238F8">
      <w:pPr>
        <w:ind w:left="283"/>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Students make a positive contribution to their community.</w:t>
      </w:r>
    </w:p>
    <w:p w14:paraId="03E45B1A" w14:textId="77777777" w:rsidR="00F60925" w:rsidRPr="00B4126D" w:rsidRDefault="00F60925" w:rsidP="007238F8">
      <w:pPr>
        <w:ind w:left="283"/>
        <w:rPr>
          <w:rFonts w:asciiTheme="minorHAnsi" w:eastAsiaTheme="minorHAnsi" w:hAnsiTheme="minorHAnsi" w:cstheme="minorHAnsi"/>
          <w:sz w:val="22"/>
          <w:szCs w:val="22"/>
        </w:rPr>
      </w:pPr>
      <w:r w:rsidRPr="00B4126D">
        <w:rPr>
          <w:rFonts w:asciiTheme="minorHAnsi" w:eastAsiaTheme="minorHAnsi" w:hAnsiTheme="minorHAnsi" w:cstheme="minorHAnsi"/>
          <w:sz w:val="22"/>
          <w:szCs w:val="22"/>
        </w:rPr>
        <w:t>Students gain a sense of belonging and being part of a community of people outside of their family unit.</w:t>
      </w:r>
    </w:p>
    <w:p w14:paraId="408222C0" w14:textId="2EAE094B" w:rsidR="00F60925" w:rsidRPr="00B4126D" w:rsidRDefault="00565278" w:rsidP="000E1656">
      <w:pPr>
        <w:pStyle w:val="Heading2"/>
        <w:jc w:val="left"/>
        <w:rPr>
          <w:rFonts w:eastAsiaTheme="minorHAnsi"/>
        </w:rPr>
      </w:pPr>
      <w:bookmarkStart w:id="15" w:name="_Toc215740405"/>
      <w:r w:rsidRPr="00B4126D">
        <w:rPr>
          <w:rFonts w:eastAsiaTheme="minorHAnsi"/>
        </w:rPr>
        <w:t>Maths</w:t>
      </w:r>
      <w:r w:rsidR="00C76BEC" w:rsidRPr="00B4126D">
        <w:rPr>
          <w:rFonts w:eastAsiaTheme="minorHAnsi"/>
        </w:rPr>
        <w:t>,</w:t>
      </w:r>
      <w:r w:rsidRPr="00B4126D">
        <w:rPr>
          <w:rFonts w:eastAsiaTheme="minorHAnsi"/>
        </w:rPr>
        <w:t xml:space="preserve"> English and </w:t>
      </w:r>
      <w:r w:rsidR="00AA443C" w:rsidRPr="00B4126D">
        <w:rPr>
          <w:rFonts w:eastAsiaTheme="minorHAnsi"/>
        </w:rPr>
        <w:t>Computing</w:t>
      </w:r>
      <w:bookmarkEnd w:id="15"/>
    </w:p>
    <w:p w14:paraId="79A0FE02" w14:textId="303D94CE" w:rsidR="00C76BEC" w:rsidRPr="00B4126D" w:rsidRDefault="00C76BEC" w:rsidP="00CF7AA4">
      <w:pPr>
        <w:autoSpaceDN/>
        <w:spacing w:after="40" w:line="264" w:lineRule="auto"/>
        <w:contextualSpacing/>
        <w:textAlignment w:val="auto"/>
        <w:rPr>
          <w:rFonts w:asciiTheme="minorHAnsi" w:eastAsiaTheme="minorEastAsia" w:hAnsiTheme="minorHAnsi" w:cstheme="minorHAnsi"/>
          <w:kern w:val="24"/>
          <w:sz w:val="22"/>
          <w:szCs w:val="22"/>
          <w:lang w:eastAsia="en-GB"/>
        </w:rPr>
      </w:pPr>
    </w:p>
    <w:p w14:paraId="7FC49E12" w14:textId="57C2174D" w:rsidR="00567A63" w:rsidRPr="00B4126D" w:rsidRDefault="00C76BEC" w:rsidP="00567A63">
      <w:pPr>
        <w:pStyle w:val="Heading4"/>
        <w:rPr>
          <w:rFonts w:eastAsiaTheme="minorEastAsia"/>
          <w:lang w:eastAsia="en-GB"/>
        </w:rPr>
      </w:pPr>
      <w:r w:rsidRPr="00B4126D">
        <w:rPr>
          <w:rFonts w:eastAsiaTheme="minorEastAsia"/>
          <w:lang w:eastAsia="en-GB"/>
        </w:rPr>
        <w:t>Intent</w:t>
      </w:r>
    </w:p>
    <w:p w14:paraId="60097007" w14:textId="0BDBB2D4" w:rsidR="007402B4" w:rsidRPr="00B4126D" w:rsidRDefault="007402B4" w:rsidP="00C76BEC">
      <w:pPr>
        <w:rPr>
          <w:rFonts w:eastAsiaTheme="minorEastAsia"/>
          <w:lang w:eastAsia="en-GB"/>
        </w:rPr>
      </w:pPr>
      <w:r w:rsidRPr="00B4126D">
        <w:rPr>
          <w:rFonts w:asciiTheme="minorHAnsi" w:eastAsiaTheme="minorEastAsia" w:hAnsiTheme="minorHAnsi" w:cstheme="minorHAnsi"/>
          <w:kern w:val="24"/>
          <w:lang w:eastAsia="en-GB"/>
        </w:rPr>
        <w:t xml:space="preserve">The development of </w:t>
      </w:r>
      <w:r w:rsidR="00AA443C" w:rsidRPr="00B4126D">
        <w:rPr>
          <w:rFonts w:asciiTheme="minorHAnsi" w:eastAsiaTheme="minorEastAsia" w:hAnsiTheme="minorHAnsi" w:cstheme="minorHAnsi"/>
          <w:kern w:val="24"/>
          <w:lang w:eastAsia="en-GB"/>
        </w:rPr>
        <w:t>M</w:t>
      </w:r>
      <w:r w:rsidRPr="00B4126D">
        <w:rPr>
          <w:rFonts w:asciiTheme="minorHAnsi" w:eastAsiaTheme="minorEastAsia" w:hAnsiTheme="minorHAnsi" w:cstheme="minorHAnsi"/>
          <w:kern w:val="24"/>
          <w:lang w:eastAsia="en-GB"/>
        </w:rPr>
        <w:t xml:space="preserve">aths, English and </w:t>
      </w:r>
      <w:r w:rsidR="00AA443C" w:rsidRPr="00B4126D">
        <w:rPr>
          <w:rFonts w:asciiTheme="minorHAnsi" w:eastAsiaTheme="minorEastAsia" w:hAnsiTheme="minorHAnsi" w:cstheme="minorHAnsi"/>
          <w:kern w:val="24"/>
          <w:lang w:eastAsia="en-GB"/>
        </w:rPr>
        <w:t>computing</w:t>
      </w:r>
      <w:r w:rsidRPr="00B4126D">
        <w:rPr>
          <w:rFonts w:asciiTheme="minorHAnsi" w:eastAsiaTheme="minorEastAsia" w:hAnsiTheme="minorHAnsi" w:cstheme="minorHAnsi"/>
          <w:kern w:val="24"/>
          <w:lang w:eastAsia="en-GB"/>
        </w:rPr>
        <w:t xml:space="preserve"> skills is central to all the pathway units and the whole school curriculum.</w:t>
      </w:r>
    </w:p>
    <w:p w14:paraId="3C35E4C7" w14:textId="04260FD1" w:rsidR="00C76BEC" w:rsidRPr="00B4126D" w:rsidRDefault="00C76BEC" w:rsidP="00C76BEC">
      <w:pPr>
        <w:rPr>
          <w:rFonts w:eastAsiaTheme="minorEastAsia"/>
          <w:lang w:eastAsia="en-GB"/>
        </w:rPr>
      </w:pPr>
      <w:r w:rsidRPr="00B4126D">
        <w:rPr>
          <w:rFonts w:eastAsiaTheme="minorEastAsia"/>
          <w:lang w:eastAsia="en-GB"/>
        </w:rPr>
        <w:t xml:space="preserve">Students will develop numeracy, literacy and </w:t>
      </w:r>
      <w:r w:rsidR="00F1671A" w:rsidRPr="00B4126D">
        <w:rPr>
          <w:rFonts w:eastAsiaTheme="minorEastAsia"/>
          <w:lang w:eastAsia="en-GB"/>
        </w:rPr>
        <w:t>c</w:t>
      </w:r>
      <w:r w:rsidR="00AA443C" w:rsidRPr="00B4126D">
        <w:rPr>
          <w:rFonts w:eastAsiaTheme="minorEastAsia"/>
          <w:lang w:eastAsia="en-GB"/>
        </w:rPr>
        <w:t>omputing</w:t>
      </w:r>
      <w:r w:rsidRPr="00B4126D">
        <w:rPr>
          <w:rFonts w:eastAsiaTheme="minorEastAsia"/>
          <w:lang w:eastAsia="en-GB"/>
        </w:rPr>
        <w:t xml:space="preserve"> skills that will enable them to access </w:t>
      </w:r>
      <w:r w:rsidR="00E0143B" w:rsidRPr="00B4126D">
        <w:rPr>
          <w:rFonts w:eastAsiaTheme="minorEastAsia"/>
          <w:lang w:eastAsia="en-GB"/>
        </w:rPr>
        <w:t xml:space="preserve">a fluency across </w:t>
      </w:r>
      <w:r w:rsidR="00567A63" w:rsidRPr="00B4126D">
        <w:rPr>
          <w:rFonts w:eastAsiaTheme="minorEastAsia"/>
          <w:lang w:eastAsia="en-GB"/>
        </w:rPr>
        <w:t xml:space="preserve">everyday </w:t>
      </w:r>
      <w:r w:rsidR="00635F3E" w:rsidRPr="00B4126D">
        <w:rPr>
          <w:rFonts w:eastAsiaTheme="minorEastAsia"/>
          <w:lang w:eastAsia="en-GB"/>
        </w:rPr>
        <w:t>life.</w:t>
      </w:r>
    </w:p>
    <w:p w14:paraId="110A8137" w14:textId="525C5804" w:rsidR="00E0143B" w:rsidRPr="00B4126D" w:rsidRDefault="00E0143B" w:rsidP="00C76BEC">
      <w:pPr>
        <w:rPr>
          <w:rFonts w:eastAsiaTheme="minorEastAsia"/>
          <w:lang w:eastAsia="en-GB"/>
        </w:rPr>
      </w:pPr>
      <w:r w:rsidRPr="00B4126D">
        <w:rPr>
          <w:rFonts w:eastAsiaTheme="minorEastAsia"/>
          <w:lang w:eastAsia="en-GB"/>
        </w:rPr>
        <w:t xml:space="preserve">Enable students to make the wider connections of numeracy, literacy and </w:t>
      </w:r>
      <w:r w:rsidR="00AA443C" w:rsidRPr="00B4126D">
        <w:rPr>
          <w:rFonts w:eastAsiaTheme="minorEastAsia"/>
          <w:lang w:eastAsia="en-GB"/>
        </w:rPr>
        <w:t>computing</w:t>
      </w:r>
      <w:r w:rsidRPr="00B4126D">
        <w:rPr>
          <w:rFonts w:eastAsiaTheme="minorEastAsia"/>
          <w:lang w:eastAsia="en-GB"/>
        </w:rPr>
        <w:t xml:space="preserve"> skills across the curriculum and in the wider world.</w:t>
      </w:r>
    </w:p>
    <w:p w14:paraId="0A14DA85" w14:textId="12C59C2A" w:rsidR="00E0143B" w:rsidRPr="00B4126D" w:rsidRDefault="00E0143B" w:rsidP="00C76BEC">
      <w:pPr>
        <w:rPr>
          <w:rFonts w:eastAsiaTheme="minorEastAsia"/>
          <w:lang w:eastAsia="en-GB"/>
        </w:rPr>
      </w:pPr>
      <w:r w:rsidRPr="00B4126D">
        <w:rPr>
          <w:rFonts w:eastAsiaTheme="minorEastAsia"/>
          <w:lang w:eastAsia="en-GB"/>
        </w:rPr>
        <w:t xml:space="preserve">Students to gain an understanding of the importance of numeracy, literacy and </w:t>
      </w:r>
      <w:r w:rsidR="00F1671A" w:rsidRPr="00B4126D">
        <w:rPr>
          <w:rFonts w:eastAsiaTheme="minorEastAsia"/>
          <w:lang w:eastAsia="en-GB"/>
        </w:rPr>
        <w:t>computing</w:t>
      </w:r>
      <w:r w:rsidRPr="00B4126D">
        <w:rPr>
          <w:rFonts w:eastAsiaTheme="minorEastAsia"/>
          <w:lang w:eastAsia="en-GB"/>
        </w:rPr>
        <w:t xml:space="preserve"> skills to access everyday life.</w:t>
      </w:r>
    </w:p>
    <w:p w14:paraId="007075D0" w14:textId="2855C3A7" w:rsidR="00567A63" w:rsidRPr="00B4126D" w:rsidRDefault="00567A63" w:rsidP="00C76BEC">
      <w:pPr>
        <w:rPr>
          <w:rFonts w:eastAsiaTheme="minorEastAsia"/>
          <w:lang w:eastAsia="en-GB"/>
        </w:rPr>
      </w:pPr>
      <w:r w:rsidRPr="00B4126D">
        <w:rPr>
          <w:rFonts w:eastAsiaTheme="minorEastAsia"/>
          <w:lang w:eastAsia="en-GB"/>
        </w:rPr>
        <w:t>Students make progress from their own starting point and opportunities are given to everyone to meet their potential target level.</w:t>
      </w:r>
    </w:p>
    <w:p w14:paraId="7D3F9436" w14:textId="3C676E96" w:rsidR="00567A63" w:rsidRPr="00B4126D" w:rsidRDefault="00567A63" w:rsidP="00C76BEC">
      <w:pPr>
        <w:rPr>
          <w:rFonts w:eastAsiaTheme="minorEastAsia"/>
          <w:lang w:eastAsia="en-GB"/>
        </w:rPr>
      </w:pPr>
      <w:r w:rsidRPr="00B4126D">
        <w:rPr>
          <w:rFonts w:eastAsiaTheme="minorEastAsia"/>
          <w:lang w:eastAsia="en-GB"/>
        </w:rPr>
        <w:t xml:space="preserve">Students on reengagement programmes are offered </w:t>
      </w:r>
      <w:r w:rsidR="00635F3E" w:rsidRPr="00B4126D">
        <w:rPr>
          <w:rFonts w:eastAsiaTheme="minorEastAsia"/>
          <w:lang w:eastAsia="en-GB"/>
        </w:rPr>
        <w:t xml:space="preserve">Maths, English and </w:t>
      </w:r>
      <w:r w:rsidR="00F1671A" w:rsidRPr="00B4126D">
        <w:rPr>
          <w:rFonts w:eastAsiaTheme="minorEastAsia"/>
          <w:lang w:eastAsia="en-GB"/>
        </w:rPr>
        <w:t>computing</w:t>
      </w:r>
      <w:r w:rsidR="00635F3E" w:rsidRPr="00B4126D">
        <w:rPr>
          <w:rFonts w:eastAsiaTheme="minorEastAsia"/>
          <w:lang w:eastAsia="en-GB"/>
        </w:rPr>
        <w:t xml:space="preserve"> in line with the school curriculum they are on roll with.</w:t>
      </w:r>
    </w:p>
    <w:p w14:paraId="0AE97A43" w14:textId="343479D2" w:rsidR="00567A63" w:rsidRPr="00B4126D" w:rsidRDefault="00567A63" w:rsidP="00C76BEC">
      <w:pPr>
        <w:rPr>
          <w:rFonts w:eastAsiaTheme="minorEastAsia"/>
          <w:lang w:eastAsia="en-GB"/>
        </w:rPr>
      </w:pPr>
      <w:r w:rsidRPr="00B4126D">
        <w:rPr>
          <w:rFonts w:eastAsiaTheme="minorEastAsia"/>
          <w:lang w:eastAsia="en-GB"/>
        </w:rPr>
        <w:lastRenderedPageBreak/>
        <w:t>KS3 and KS4 curriculums are offered to full time compulsory school age.</w:t>
      </w:r>
      <w:r w:rsidR="00635F3E" w:rsidRPr="00B4126D">
        <w:rPr>
          <w:rFonts w:eastAsiaTheme="minorEastAsia"/>
          <w:lang w:eastAsia="en-GB"/>
        </w:rPr>
        <w:t xml:space="preserve"> At KS3 </w:t>
      </w:r>
      <w:r w:rsidR="00E0143B" w:rsidRPr="00B4126D">
        <w:rPr>
          <w:rFonts w:eastAsiaTheme="minorEastAsia"/>
          <w:lang w:eastAsia="en-GB"/>
        </w:rPr>
        <w:t>building</w:t>
      </w:r>
      <w:r w:rsidR="00635F3E" w:rsidRPr="00B4126D">
        <w:rPr>
          <w:rFonts w:eastAsiaTheme="minorEastAsia"/>
          <w:lang w:eastAsia="en-GB"/>
        </w:rPr>
        <w:t xml:space="preserve"> a base knowledge and understanding to access GCSE</w:t>
      </w:r>
      <w:r w:rsidR="00E0143B" w:rsidRPr="00B4126D">
        <w:rPr>
          <w:rFonts w:eastAsiaTheme="minorEastAsia"/>
          <w:lang w:eastAsia="en-GB"/>
        </w:rPr>
        <w:t>, Entry Level or Functional Skills Qualifications where appropriate.</w:t>
      </w:r>
    </w:p>
    <w:p w14:paraId="4CA03AA4" w14:textId="4D69219B" w:rsidR="00C76BEC" w:rsidRPr="00B4126D" w:rsidRDefault="00C76BEC" w:rsidP="00C76BEC">
      <w:pPr>
        <w:pStyle w:val="Heading4"/>
        <w:rPr>
          <w:rFonts w:eastAsiaTheme="minorEastAsia"/>
          <w:lang w:eastAsia="en-GB"/>
        </w:rPr>
      </w:pPr>
      <w:r w:rsidRPr="00B4126D">
        <w:rPr>
          <w:rFonts w:eastAsiaTheme="minorEastAsia"/>
          <w:lang w:eastAsia="en-GB"/>
        </w:rPr>
        <w:t>Implementation</w:t>
      </w:r>
    </w:p>
    <w:p w14:paraId="44C745A4" w14:textId="77777777" w:rsidR="007402B4" w:rsidRPr="00B4126D" w:rsidRDefault="007402B4" w:rsidP="00C76BEC">
      <w:pPr>
        <w:rPr>
          <w:rFonts w:asciiTheme="minorHAnsi" w:eastAsiaTheme="minorEastAsia" w:hAnsiTheme="minorHAnsi" w:cstheme="minorHAnsi"/>
          <w:kern w:val="24"/>
          <w:lang w:eastAsia="en-GB"/>
        </w:rPr>
      </w:pPr>
      <w:bookmarkStart w:id="16" w:name="_Hlk87725830"/>
      <w:r w:rsidRPr="00B4126D">
        <w:rPr>
          <w:rFonts w:asciiTheme="minorHAnsi" w:eastAsiaTheme="minorEastAsia" w:hAnsiTheme="minorHAnsi" w:cstheme="minorHAnsi"/>
          <w:kern w:val="24"/>
          <w:lang w:eastAsia="en-GB"/>
        </w:rPr>
        <w:t xml:space="preserve">Initial assessment is carried out to determine the </w:t>
      </w:r>
      <w:proofErr w:type="gramStart"/>
      <w:r w:rsidRPr="00B4126D">
        <w:rPr>
          <w:rFonts w:asciiTheme="minorHAnsi" w:eastAsiaTheme="minorEastAsia" w:hAnsiTheme="minorHAnsi" w:cstheme="minorHAnsi"/>
          <w:kern w:val="24"/>
          <w:lang w:eastAsia="en-GB"/>
        </w:rPr>
        <w:t>students</w:t>
      </w:r>
      <w:proofErr w:type="gramEnd"/>
      <w:r w:rsidRPr="00B4126D">
        <w:rPr>
          <w:rFonts w:asciiTheme="minorHAnsi" w:eastAsiaTheme="minorEastAsia" w:hAnsiTheme="minorHAnsi" w:cstheme="minorHAnsi"/>
          <w:kern w:val="24"/>
          <w:lang w:eastAsia="en-GB"/>
        </w:rPr>
        <w:t xml:space="preserve"> starting points.</w:t>
      </w:r>
    </w:p>
    <w:p w14:paraId="553B0A7A" w14:textId="1A79C75B" w:rsidR="00C76BEC" w:rsidRPr="00B4126D" w:rsidRDefault="005F0860" w:rsidP="00C76BEC">
      <w:pPr>
        <w:rPr>
          <w:rFonts w:eastAsiaTheme="minorEastAsia"/>
          <w:lang w:eastAsia="en-GB"/>
        </w:rPr>
      </w:pPr>
      <w:r w:rsidRPr="00B4126D">
        <w:rPr>
          <w:rFonts w:eastAsiaTheme="minorEastAsia"/>
          <w:lang w:eastAsia="en-GB"/>
        </w:rPr>
        <w:t xml:space="preserve">Numeracy, </w:t>
      </w:r>
      <w:r w:rsidR="00F1671A" w:rsidRPr="00B4126D">
        <w:rPr>
          <w:rFonts w:eastAsiaTheme="minorEastAsia"/>
          <w:lang w:eastAsia="en-GB"/>
        </w:rPr>
        <w:t>literacy,</w:t>
      </w:r>
      <w:r w:rsidRPr="00B4126D">
        <w:rPr>
          <w:rFonts w:eastAsiaTheme="minorEastAsia"/>
          <w:lang w:eastAsia="en-GB"/>
        </w:rPr>
        <w:t xml:space="preserve"> and </w:t>
      </w:r>
      <w:r w:rsidR="00F1671A" w:rsidRPr="00B4126D">
        <w:rPr>
          <w:rFonts w:eastAsiaTheme="minorEastAsia"/>
          <w:lang w:eastAsia="en-GB"/>
        </w:rPr>
        <w:t>computing</w:t>
      </w:r>
      <w:r w:rsidRPr="00B4126D">
        <w:rPr>
          <w:rFonts w:eastAsiaTheme="minorEastAsia"/>
          <w:lang w:eastAsia="en-GB"/>
        </w:rPr>
        <w:t xml:space="preserve"> is taught via an individualised programme to engage students. </w:t>
      </w:r>
    </w:p>
    <w:p w14:paraId="6153BC41" w14:textId="510B5B45" w:rsidR="005F0860" w:rsidRPr="00B4126D" w:rsidRDefault="005F0860" w:rsidP="00C76BEC">
      <w:pPr>
        <w:rPr>
          <w:rFonts w:eastAsiaTheme="minorEastAsia"/>
          <w:lang w:eastAsia="en-GB"/>
        </w:rPr>
      </w:pPr>
      <w:r w:rsidRPr="00B4126D">
        <w:rPr>
          <w:rFonts w:eastAsiaTheme="minorEastAsia"/>
          <w:lang w:eastAsia="en-GB"/>
        </w:rPr>
        <w:t xml:space="preserve">Students on an accessing education or reengagement programme may access </w:t>
      </w:r>
      <w:r w:rsidR="00F1671A" w:rsidRPr="00B4126D">
        <w:rPr>
          <w:rFonts w:eastAsiaTheme="minorEastAsia"/>
          <w:lang w:eastAsia="en-GB"/>
        </w:rPr>
        <w:t>n</w:t>
      </w:r>
      <w:r w:rsidRPr="00B4126D">
        <w:rPr>
          <w:rFonts w:eastAsiaTheme="minorEastAsia"/>
          <w:lang w:eastAsia="en-GB"/>
        </w:rPr>
        <w:t xml:space="preserve">umeracy, </w:t>
      </w:r>
      <w:r w:rsidR="00F1671A" w:rsidRPr="00B4126D">
        <w:rPr>
          <w:rFonts w:eastAsiaTheme="minorEastAsia"/>
          <w:lang w:eastAsia="en-GB"/>
        </w:rPr>
        <w:t>l</w:t>
      </w:r>
      <w:r w:rsidRPr="00B4126D">
        <w:rPr>
          <w:rFonts w:eastAsiaTheme="minorEastAsia"/>
          <w:lang w:eastAsia="en-GB"/>
        </w:rPr>
        <w:t xml:space="preserve">iteracy and </w:t>
      </w:r>
      <w:r w:rsidR="00F1671A" w:rsidRPr="00B4126D">
        <w:rPr>
          <w:rFonts w:eastAsiaTheme="minorEastAsia"/>
          <w:lang w:eastAsia="en-GB"/>
        </w:rPr>
        <w:t>computing</w:t>
      </w:r>
      <w:r w:rsidRPr="00B4126D">
        <w:rPr>
          <w:rFonts w:eastAsiaTheme="minorEastAsia"/>
          <w:lang w:eastAsia="en-GB"/>
        </w:rPr>
        <w:t xml:space="preserve"> through </w:t>
      </w:r>
      <w:proofErr w:type="gramStart"/>
      <w:r w:rsidRPr="00B4126D">
        <w:rPr>
          <w:rFonts w:eastAsiaTheme="minorEastAsia"/>
          <w:lang w:eastAsia="en-GB"/>
        </w:rPr>
        <w:t>project based</w:t>
      </w:r>
      <w:proofErr w:type="gramEnd"/>
      <w:r w:rsidRPr="00B4126D">
        <w:rPr>
          <w:rFonts w:eastAsiaTheme="minorEastAsia"/>
          <w:lang w:eastAsia="en-GB"/>
        </w:rPr>
        <w:t xml:space="preserve"> curriculum and/or discreet lessons.</w:t>
      </w:r>
    </w:p>
    <w:p w14:paraId="55A5EE92" w14:textId="18A316EA" w:rsidR="005F0860" w:rsidRPr="00B4126D" w:rsidRDefault="005F0860" w:rsidP="00C76BEC">
      <w:pPr>
        <w:rPr>
          <w:rFonts w:eastAsiaTheme="minorEastAsia"/>
          <w:lang w:eastAsia="en-GB"/>
        </w:rPr>
      </w:pPr>
      <w:r w:rsidRPr="00B4126D">
        <w:rPr>
          <w:rFonts w:eastAsiaTheme="minorEastAsia"/>
          <w:lang w:eastAsia="en-GB"/>
        </w:rPr>
        <w:t>Compulsory school age full time students are offered disc</w:t>
      </w:r>
      <w:r w:rsidR="000B7F60" w:rsidRPr="00B4126D">
        <w:rPr>
          <w:rFonts w:eastAsiaTheme="minorEastAsia"/>
          <w:lang w:eastAsia="en-GB"/>
        </w:rPr>
        <w:t xml:space="preserve">reet lessons, with </w:t>
      </w:r>
      <w:r w:rsidR="00F1671A" w:rsidRPr="00B4126D">
        <w:rPr>
          <w:rFonts w:eastAsiaTheme="minorEastAsia"/>
          <w:lang w:eastAsia="en-GB"/>
        </w:rPr>
        <w:t>n</w:t>
      </w:r>
      <w:r w:rsidR="000B7F60" w:rsidRPr="00B4126D">
        <w:rPr>
          <w:rFonts w:eastAsiaTheme="minorEastAsia"/>
          <w:lang w:eastAsia="en-GB"/>
        </w:rPr>
        <w:t xml:space="preserve">umeracy, </w:t>
      </w:r>
      <w:r w:rsidR="00F1671A" w:rsidRPr="00B4126D">
        <w:rPr>
          <w:rFonts w:eastAsiaTheme="minorEastAsia"/>
          <w:lang w:eastAsia="en-GB"/>
        </w:rPr>
        <w:t>l</w:t>
      </w:r>
      <w:r w:rsidR="000B7F60" w:rsidRPr="00B4126D">
        <w:rPr>
          <w:rFonts w:eastAsiaTheme="minorEastAsia"/>
          <w:lang w:eastAsia="en-GB"/>
        </w:rPr>
        <w:t xml:space="preserve">iteracy and </w:t>
      </w:r>
      <w:r w:rsidR="00F1671A" w:rsidRPr="00B4126D">
        <w:rPr>
          <w:rFonts w:eastAsiaTheme="minorEastAsia"/>
          <w:lang w:eastAsia="en-GB"/>
        </w:rPr>
        <w:t>computing</w:t>
      </w:r>
      <w:r w:rsidR="000B7F60" w:rsidRPr="00B4126D">
        <w:rPr>
          <w:rFonts w:eastAsiaTheme="minorEastAsia"/>
          <w:lang w:eastAsia="en-GB"/>
        </w:rPr>
        <w:t xml:space="preserve"> embedded in the wider curriculum.</w:t>
      </w:r>
    </w:p>
    <w:p w14:paraId="6DFB8C1C" w14:textId="5087383B" w:rsidR="0062116C" w:rsidRPr="00B4126D" w:rsidRDefault="0062116C" w:rsidP="00C76BEC">
      <w:pPr>
        <w:rPr>
          <w:rFonts w:eastAsiaTheme="minorEastAsia"/>
          <w:lang w:eastAsia="en-GB"/>
        </w:rPr>
      </w:pPr>
      <w:r w:rsidRPr="00B4126D">
        <w:rPr>
          <w:rFonts w:eastAsiaTheme="minorEastAsia"/>
          <w:lang w:eastAsia="en-GB"/>
        </w:rPr>
        <w:t xml:space="preserve">Curriculums are appropriate and in line with the national curriculum or exam specification, at KS3 and KS4 White Rose Maths curriculum is used to inform teaching. </w:t>
      </w:r>
    </w:p>
    <w:p w14:paraId="165E2D5D" w14:textId="344A5F19" w:rsidR="00C76BEC" w:rsidRPr="00B4126D" w:rsidRDefault="00C76BEC" w:rsidP="00C76BEC">
      <w:pPr>
        <w:pStyle w:val="Heading4"/>
        <w:rPr>
          <w:rFonts w:eastAsiaTheme="minorEastAsia"/>
          <w:lang w:eastAsia="en-GB"/>
        </w:rPr>
      </w:pPr>
      <w:r w:rsidRPr="00B4126D">
        <w:rPr>
          <w:rFonts w:eastAsiaTheme="minorEastAsia"/>
          <w:lang w:eastAsia="en-GB"/>
        </w:rPr>
        <w:t>Impact</w:t>
      </w:r>
    </w:p>
    <w:p w14:paraId="236C7BA5" w14:textId="77777777" w:rsidR="00363D64" w:rsidRPr="00B4126D" w:rsidRDefault="00363D64" w:rsidP="00CF7AA4">
      <w:pPr>
        <w:autoSpaceDN/>
        <w:spacing w:after="40" w:line="264" w:lineRule="auto"/>
        <w:contextualSpacing/>
        <w:textAlignment w:val="auto"/>
        <w:rPr>
          <w:rFonts w:asciiTheme="minorHAnsi" w:eastAsiaTheme="minorEastAsia" w:hAnsiTheme="minorHAnsi" w:cstheme="minorHAnsi"/>
          <w:kern w:val="24"/>
          <w:sz w:val="22"/>
          <w:szCs w:val="22"/>
          <w:lang w:eastAsia="en-GB"/>
        </w:rPr>
      </w:pPr>
    </w:p>
    <w:p w14:paraId="3518016D" w14:textId="3734F4E9" w:rsidR="00363D64" w:rsidRPr="00B4126D" w:rsidRDefault="00363D64" w:rsidP="00CF7AA4">
      <w:pPr>
        <w:autoSpaceDN/>
        <w:spacing w:after="40" w:line="264" w:lineRule="auto"/>
        <w:contextualSpacing/>
        <w:textAlignment w:val="auto"/>
        <w:rPr>
          <w:rFonts w:asciiTheme="minorHAnsi" w:eastAsiaTheme="minorEastAsia" w:hAnsiTheme="minorHAnsi" w:cstheme="minorHAnsi"/>
          <w:kern w:val="24"/>
          <w:sz w:val="22"/>
          <w:szCs w:val="22"/>
          <w:lang w:eastAsia="en-GB"/>
        </w:rPr>
      </w:pPr>
      <w:r w:rsidRPr="00B4126D">
        <w:rPr>
          <w:rFonts w:asciiTheme="minorHAnsi" w:eastAsiaTheme="minorEastAsia" w:hAnsiTheme="minorHAnsi" w:cstheme="minorHAnsi"/>
          <w:kern w:val="24"/>
          <w:sz w:val="22"/>
          <w:szCs w:val="22"/>
          <w:lang w:eastAsia="en-GB"/>
        </w:rPr>
        <w:t xml:space="preserve">Students feel confident in their </w:t>
      </w:r>
      <w:r w:rsidR="00F1671A" w:rsidRPr="00B4126D">
        <w:rPr>
          <w:rFonts w:asciiTheme="minorHAnsi" w:eastAsiaTheme="minorEastAsia" w:hAnsiTheme="minorHAnsi" w:cstheme="minorHAnsi"/>
          <w:kern w:val="24"/>
          <w:sz w:val="22"/>
          <w:szCs w:val="22"/>
          <w:lang w:eastAsia="en-GB"/>
        </w:rPr>
        <w:t>n</w:t>
      </w:r>
      <w:r w:rsidRPr="00B4126D">
        <w:rPr>
          <w:rFonts w:asciiTheme="minorHAnsi" w:eastAsiaTheme="minorEastAsia" w:hAnsiTheme="minorHAnsi" w:cstheme="minorHAnsi"/>
          <w:kern w:val="24"/>
          <w:sz w:val="22"/>
          <w:szCs w:val="22"/>
          <w:lang w:eastAsia="en-GB"/>
        </w:rPr>
        <w:t xml:space="preserve">umeracy, </w:t>
      </w:r>
      <w:r w:rsidR="00F1671A" w:rsidRPr="00B4126D">
        <w:rPr>
          <w:rFonts w:asciiTheme="minorHAnsi" w:eastAsiaTheme="minorEastAsia" w:hAnsiTheme="minorHAnsi" w:cstheme="minorHAnsi"/>
          <w:kern w:val="24"/>
          <w:sz w:val="22"/>
          <w:szCs w:val="22"/>
          <w:lang w:eastAsia="en-GB"/>
        </w:rPr>
        <w:t>l</w:t>
      </w:r>
      <w:r w:rsidRPr="00B4126D">
        <w:rPr>
          <w:rFonts w:asciiTheme="minorHAnsi" w:eastAsiaTheme="minorEastAsia" w:hAnsiTheme="minorHAnsi" w:cstheme="minorHAnsi"/>
          <w:kern w:val="24"/>
          <w:sz w:val="22"/>
          <w:szCs w:val="22"/>
          <w:lang w:eastAsia="en-GB"/>
        </w:rPr>
        <w:t xml:space="preserve">iteracy and </w:t>
      </w:r>
      <w:r w:rsidR="00F1671A" w:rsidRPr="00B4126D">
        <w:rPr>
          <w:rFonts w:asciiTheme="minorHAnsi" w:eastAsiaTheme="minorEastAsia" w:hAnsiTheme="minorHAnsi" w:cstheme="minorHAnsi"/>
          <w:kern w:val="24"/>
          <w:sz w:val="22"/>
          <w:szCs w:val="22"/>
          <w:lang w:eastAsia="en-GB"/>
        </w:rPr>
        <w:t>computing</w:t>
      </w:r>
      <w:r w:rsidRPr="00B4126D">
        <w:rPr>
          <w:rFonts w:asciiTheme="minorHAnsi" w:eastAsiaTheme="minorEastAsia" w:hAnsiTheme="minorHAnsi" w:cstheme="minorHAnsi"/>
          <w:kern w:val="24"/>
          <w:sz w:val="22"/>
          <w:szCs w:val="22"/>
          <w:lang w:eastAsia="en-GB"/>
        </w:rPr>
        <w:t xml:space="preserve"> skills</w:t>
      </w:r>
      <w:r w:rsidR="00803F1D" w:rsidRPr="00B4126D">
        <w:rPr>
          <w:rFonts w:asciiTheme="minorHAnsi" w:eastAsiaTheme="minorEastAsia" w:hAnsiTheme="minorHAnsi" w:cstheme="minorHAnsi"/>
          <w:kern w:val="24"/>
          <w:sz w:val="22"/>
          <w:szCs w:val="22"/>
          <w:lang w:eastAsia="en-GB"/>
        </w:rPr>
        <w:t xml:space="preserve"> enabling them to use them effectively, flexibly and fluidly in different contexts.</w:t>
      </w:r>
    </w:p>
    <w:p w14:paraId="434BA9D9" w14:textId="77777777" w:rsidR="00363D64" w:rsidRPr="00B4126D" w:rsidRDefault="00363D64" w:rsidP="00CF7AA4">
      <w:pPr>
        <w:autoSpaceDN/>
        <w:spacing w:after="40" w:line="264" w:lineRule="auto"/>
        <w:contextualSpacing/>
        <w:textAlignment w:val="auto"/>
        <w:rPr>
          <w:rFonts w:asciiTheme="minorHAnsi" w:eastAsiaTheme="minorEastAsia" w:hAnsiTheme="minorHAnsi" w:cstheme="minorHAnsi"/>
          <w:kern w:val="24"/>
          <w:sz w:val="22"/>
          <w:szCs w:val="22"/>
          <w:lang w:eastAsia="en-GB"/>
        </w:rPr>
      </w:pPr>
    </w:p>
    <w:p w14:paraId="3AB46286" w14:textId="69232EBD" w:rsidR="00C76BEC" w:rsidRPr="00B4126D" w:rsidRDefault="000B7F60" w:rsidP="00CF7AA4">
      <w:pPr>
        <w:autoSpaceDN/>
        <w:spacing w:after="40" w:line="264" w:lineRule="auto"/>
        <w:contextualSpacing/>
        <w:textAlignment w:val="auto"/>
        <w:rPr>
          <w:rFonts w:asciiTheme="minorHAnsi" w:eastAsiaTheme="minorEastAsia" w:hAnsiTheme="minorHAnsi" w:cstheme="minorHAnsi"/>
          <w:kern w:val="24"/>
          <w:sz w:val="22"/>
          <w:szCs w:val="22"/>
          <w:lang w:eastAsia="en-GB"/>
        </w:rPr>
      </w:pPr>
      <w:r w:rsidRPr="00B4126D">
        <w:rPr>
          <w:rFonts w:asciiTheme="minorHAnsi" w:eastAsiaTheme="minorEastAsia" w:hAnsiTheme="minorHAnsi" w:cstheme="minorHAnsi"/>
          <w:kern w:val="24"/>
          <w:sz w:val="22"/>
          <w:szCs w:val="22"/>
          <w:lang w:eastAsia="en-GB"/>
        </w:rPr>
        <w:t xml:space="preserve">Students develop </w:t>
      </w:r>
      <w:r w:rsidR="00F1671A" w:rsidRPr="00B4126D">
        <w:rPr>
          <w:rFonts w:asciiTheme="minorHAnsi" w:eastAsiaTheme="minorEastAsia" w:hAnsiTheme="minorHAnsi" w:cstheme="minorHAnsi"/>
          <w:kern w:val="24"/>
          <w:sz w:val="22"/>
          <w:szCs w:val="22"/>
          <w:lang w:eastAsia="en-GB"/>
        </w:rPr>
        <w:t>n</w:t>
      </w:r>
      <w:r w:rsidRPr="00B4126D">
        <w:rPr>
          <w:rFonts w:asciiTheme="minorHAnsi" w:eastAsiaTheme="minorEastAsia" w:hAnsiTheme="minorHAnsi" w:cstheme="minorHAnsi"/>
          <w:kern w:val="24"/>
          <w:sz w:val="22"/>
          <w:szCs w:val="22"/>
          <w:lang w:eastAsia="en-GB"/>
        </w:rPr>
        <w:t xml:space="preserve">umeracy, </w:t>
      </w:r>
      <w:r w:rsidR="00F1671A" w:rsidRPr="00B4126D">
        <w:rPr>
          <w:rFonts w:asciiTheme="minorHAnsi" w:eastAsiaTheme="minorEastAsia" w:hAnsiTheme="minorHAnsi" w:cstheme="minorHAnsi"/>
          <w:kern w:val="24"/>
          <w:sz w:val="22"/>
          <w:szCs w:val="22"/>
          <w:lang w:eastAsia="en-GB"/>
        </w:rPr>
        <w:t>l</w:t>
      </w:r>
      <w:r w:rsidRPr="00B4126D">
        <w:rPr>
          <w:rFonts w:asciiTheme="minorHAnsi" w:eastAsiaTheme="minorEastAsia" w:hAnsiTheme="minorHAnsi" w:cstheme="minorHAnsi"/>
          <w:kern w:val="24"/>
          <w:sz w:val="22"/>
          <w:szCs w:val="22"/>
          <w:lang w:eastAsia="en-GB"/>
        </w:rPr>
        <w:t xml:space="preserve">iteracy and </w:t>
      </w:r>
      <w:r w:rsidR="00F1671A" w:rsidRPr="00B4126D">
        <w:rPr>
          <w:rFonts w:asciiTheme="minorHAnsi" w:eastAsiaTheme="minorEastAsia" w:hAnsiTheme="minorHAnsi" w:cstheme="minorHAnsi"/>
          <w:kern w:val="24"/>
          <w:sz w:val="22"/>
          <w:szCs w:val="22"/>
          <w:lang w:eastAsia="en-GB"/>
        </w:rPr>
        <w:t>computing</w:t>
      </w:r>
      <w:r w:rsidRPr="00B4126D">
        <w:rPr>
          <w:rFonts w:asciiTheme="minorHAnsi" w:eastAsiaTheme="minorEastAsia" w:hAnsiTheme="minorHAnsi" w:cstheme="minorHAnsi"/>
          <w:kern w:val="24"/>
          <w:sz w:val="22"/>
          <w:szCs w:val="22"/>
          <w:lang w:eastAsia="en-GB"/>
        </w:rPr>
        <w:t xml:space="preserve"> </w:t>
      </w:r>
      <w:r w:rsidR="00363D64" w:rsidRPr="00B4126D">
        <w:rPr>
          <w:rFonts w:asciiTheme="minorHAnsi" w:eastAsiaTheme="minorEastAsia" w:hAnsiTheme="minorHAnsi" w:cstheme="minorHAnsi"/>
          <w:kern w:val="24"/>
          <w:sz w:val="22"/>
          <w:szCs w:val="22"/>
          <w:lang w:eastAsia="en-GB"/>
        </w:rPr>
        <w:t xml:space="preserve">skills </w:t>
      </w:r>
      <w:r w:rsidRPr="00B4126D">
        <w:rPr>
          <w:rFonts w:asciiTheme="minorHAnsi" w:eastAsiaTheme="minorEastAsia" w:hAnsiTheme="minorHAnsi" w:cstheme="minorHAnsi"/>
          <w:kern w:val="24"/>
          <w:sz w:val="22"/>
          <w:szCs w:val="22"/>
          <w:lang w:eastAsia="en-GB"/>
        </w:rPr>
        <w:t>that enable them to have successful life outcomes.</w:t>
      </w:r>
    </w:p>
    <w:p w14:paraId="5663236F" w14:textId="77777777" w:rsidR="00363D64" w:rsidRPr="00B4126D" w:rsidRDefault="00363D64" w:rsidP="00CF7AA4">
      <w:pPr>
        <w:autoSpaceDN/>
        <w:spacing w:after="40" w:line="264" w:lineRule="auto"/>
        <w:contextualSpacing/>
        <w:textAlignment w:val="auto"/>
        <w:rPr>
          <w:rFonts w:asciiTheme="minorHAnsi" w:eastAsiaTheme="minorEastAsia" w:hAnsiTheme="minorHAnsi" w:cstheme="minorHAnsi"/>
          <w:kern w:val="24"/>
          <w:sz w:val="22"/>
          <w:szCs w:val="22"/>
          <w:lang w:eastAsia="en-GB"/>
        </w:rPr>
      </w:pPr>
    </w:p>
    <w:p w14:paraId="2A2545F6" w14:textId="51F2EE62" w:rsidR="000B7F60" w:rsidRPr="00B4126D" w:rsidRDefault="00363D64" w:rsidP="00CF7AA4">
      <w:pPr>
        <w:autoSpaceDN/>
        <w:spacing w:after="40" w:line="264" w:lineRule="auto"/>
        <w:contextualSpacing/>
        <w:textAlignment w:val="auto"/>
        <w:rPr>
          <w:rFonts w:asciiTheme="minorHAnsi" w:eastAsiaTheme="minorEastAsia" w:hAnsiTheme="minorHAnsi" w:cstheme="minorHAnsi"/>
          <w:kern w:val="24"/>
          <w:sz w:val="22"/>
          <w:szCs w:val="22"/>
          <w:lang w:eastAsia="en-GB"/>
        </w:rPr>
      </w:pPr>
      <w:r w:rsidRPr="00B4126D">
        <w:rPr>
          <w:rFonts w:asciiTheme="minorHAnsi" w:eastAsiaTheme="minorEastAsia" w:hAnsiTheme="minorHAnsi" w:cstheme="minorHAnsi"/>
          <w:kern w:val="24"/>
          <w:sz w:val="22"/>
          <w:szCs w:val="22"/>
          <w:lang w:eastAsia="en-GB"/>
        </w:rPr>
        <w:t>S</w:t>
      </w:r>
      <w:r w:rsidR="000B7F60" w:rsidRPr="00B4126D">
        <w:rPr>
          <w:rFonts w:asciiTheme="minorHAnsi" w:eastAsiaTheme="minorEastAsia" w:hAnsiTheme="minorHAnsi" w:cstheme="minorHAnsi"/>
          <w:kern w:val="24"/>
          <w:sz w:val="22"/>
          <w:szCs w:val="22"/>
          <w:lang w:eastAsia="en-GB"/>
        </w:rPr>
        <w:t xml:space="preserve">tudents </w:t>
      </w:r>
      <w:r w:rsidRPr="00B4126D">
        <w:rPr>
          <w:rFonts w:asciiTheme="minorHAnsi" w:eastAsiaTheme="minorEastAsia" w:hAnsiTheme="minorHAnsi" w:cstheme="minorHAnsi"/>
          <w:kern w:val="24"/>
          <w:sz w:val="22"/>
          <w:szCs w:val="22"/>
          <w:lang w:eastAsia="en-GB"/>
        </w:rPr>
        <w:t xml:space="preserve">acquire appropriate </w:t>
      </w:r>
      <w:r w:rsidR="000B7F60" w:rsidRPr="00B4126D">
        <w:rPr>
          <w:rFonts w:asciiTheme="minorHAnsi" w:eastAsiaTheme="minorEastAsia" w:hAnsiTheme="minorHAnsi" w:cstheme="minorHAnsi"/>
          <w:kern w:val="24"/>
          <w:sz w:val="22"/>
          <w:szCs w:val="22"/>
          <w:lang w:eastAsia="en-GB"/>
        </w:rPr>
        <w:t>qualifications</w:t>
      </w:r>
      <w:r w:rsidRPr="00B4126D">
        <w:rPr>
          <w:rFonts w:asciiTheme="minorHAnsi" w:eastAsiaTheme="minorEastAsia" w:hAnsiTheme="minorHAnsi" w:cstheme="minorHAnsi"/>
          <w:kern w:val="24"/>
          <w:sz w:val="22"/>
          <w:szCs w:val="22"/>
          <w:lang w:eastAsia="en-GB"/>
        </w:rPr>
        <w:t xml:space="preserve"> to meet their needs/aspirations</w:t>
      </w:r>
      <w:r w:rsidR="000B7F60" w:rsidRPr="00B4126D">
        <w:rPr>
          <w:rFonts w:asciiTheme="minorHAnsi" w:eastAsiaTheme="minorEastAsia" w:hAnsiTheme="minorHAnsi" w:cstheme="minorHAnsi"/>
          <w:kern w:val="24"/>
          <w:sz w:val="22"/>
          <w:szCs w:val="22"/>
          <w:lang w:eastAsia="en-GB"/>
        </w:rPr>
        <w:t xml:space="preserve"> that will enable them to take the next step in education or employment.</w:t>
      </w:r>
    </w:p>
    <w:p w14:paraId="3C0440E0" w14:textId="7C85E959" w:rsidR="00C76BEC" w:rsidRPr="00B4126D" w:rsidRDefault="00C76BEC" w:rsidP="00CF7AA4">
      <w:pPr>
        <w:autoSpaceDN/>
        <w:spacing w:after="40" w:line="264" w:lineRule="auto"/>
        <w:contextualSpacing/>
        <w:textAlignment w:val="auto"/>
        <w:rPr>
          <w:rFonts w:asciiTheme="minorHAnsi" w:hAnsiTheme="minorHAnsi" w:cstheme="minorHAnsi"/>
          <w:sz w:val="22"/>
          <w:szCs w:val="22"/>
          <w:lang w:eastAsia="en-GB"/>
        </w:rPr>
      </w:pPr>
    </w:p>
    <w:bookmarkEnd w:id="16"/>
    <w:p w14:paraId="1AF57435" w14:textId="77777777" w:rsidR="00565278" w:rsidRPr="00B4126D" w:rsidRDefault="00565278">
      <w:pPr>
        <w:rPr>
          <w:rFonts w:asciiTheme="minorHAnsi" w:eastAsiaTheme="minorHAnsi" w:hAnsiTheme="minorHAnsi" w:cstheme="minorBidi"/>
          <w:sz w:val="22"/>
          <w:szCs w:val="22"/>
        </w:rPr>
      </w:pPr>
    </w:p>
    <w:p w14:paraId="19461309" w14:textId="1F6C0E9A" w:rsidR="00596F36" w:rsidRPr="00B4126D" w:rsidRDefault="00596F36" w:rsidP="00596F36">
      <w:pPr>
        <w:pStyle w:val="Heading2"/>
        <w:jc w:val="left"/>
        <w:rPr>
          <w:rFonts w:eastAsiaTheme="minorHAnsi"/>
        </w:rPr>
      </w:pPr>
      <w:bookmarkStart w:id="17" w:name="_Toc215740406"/>
      <w:r w:rsidRPr="00B4126D">
        <w:rPr>
          <w:rFonts w:eastAsiaTheme="minorHAnsi"/>
        </w:rPr>
        <w:t>PSHE</w:t>
      </w:r>
      <w:r w:rsidR="00C24002" w:rsidRPr="00B4126D">
        <w:rPr>
          <w:rFonts w:eastAsiaTheme="minorHAnsi"/>
        </w:rPr>
        <w:t xml:space="preserve">, RSE, HE </w:t>
      </w:r>
      <w:r w:rsidR="00CF7AA4" w:rsidRPr="00B4126D">
        <w:rPr>
          <w:rFonts w:eastAsiaTheme="minorHAnsi"/>
        </w:rPr>
        <w:t>and Citizenship</w:t>
      </w:r>
      <w:r w:rsidR="000D0408" w:rsidRPr="00B4126D">
        <w:rPr>
          <w:rFonts w:eastAsiaTheme="minorHAnsi"/>
        </w:rPr>
        <w:t xml:space="preserve"> (Fundamental British Values/SMSC)</w:t>
      </w:r>
      <w:bookmarkEnd w:id="17"/>
    </w:p>
    <w:p w14:paraId="6AF0ABEA" w14:textId="07E33EBA" w:rsidR="00D76759" w:rsidRPr="00B4126D" w:rsidRDefault="00D76759" w:rsidP="00D76759">
      <w:pPr>
        <w:rPr>
          <w:rFonts w:eastAsiaTheme="minorHAnsi"/>
        </w:rPr>
      </w:pPr>
    </w:p>
    <w:p w14:paraId="1F67F8A0" w14:textId="15B5725F" w:rsidR="00CF7AA4" w:rsidRPr="00B4126D" w:rsidRDefault="00172AF0" w:rsidP="007C08BB">
      <w:pPr>
        <w:pStyle w:val="Heading4"/>
        <w:rPr>
          <w:rFonts w:eastAsiaTheme="minorHAnsi"/>
        </w:rPr>
      </w:pPr>
      <w:r w:rsidRPr="00B4126D">
        <w:rPr>
          <w:rFonts w:eastAsiaTheme="minorHAnsi"/>
        </w:rPr>
        <w:t>Intent</w:t>
      </w:r>
    </w:p>
    <w:p w14:paraId="1D95C777" w14:textId="2CB936FE" w:rsidR="00733445" w:rsidRPr="00B4126D" w:rsidRDefault="00596C86" w:rsidP="00A23527">
      <w:pPr>
        <w:rPr>
          <w:rFonts w:eastAsiaTheme="minorHAnsi"/>
        </w:rPr>
      </w:pPr>
      <w:r w:rsidRPr="00B4126D">
        <w:rPr>
          <w:rFonts w:eastAsiaTheme="minorHAnsi"/>
        </w:rPr>
        <w:t xml:space="preserve">If not </w:t>
      </w:r>
      <w:r w:rsidR="003A4E73" w:rsidRPr="00B4126D">
        <w:rPr>
          <w:rFonts w:eastAsiaTheme="minorHAnsi"/>
        </w:rPr>
        <w:t xml:space="preserve">already </w:t>
      </w:r>
      <w:r w:rsidRPr="00B4126D">
        <w:rPr>
          <w:rFonts w:eastAsiaTheme="minorHAnsi"/>
        </w:rPr>
        <w:t>covered</w:t>
      </w:r>
      <w:r w:rsidR="003A4E73" w:rsidRPr="00B4126D">
        <w:rPr>
          <w:rFonts w:eastAsiaTheme="minorHAnsi"/>
        </w:rPr>
        <w:t xml:space="preserve"> in a </w:t>
      </w:r>
      <w:proofErr w:type="spellStart"/>
      <w:r w:rsidRPr="00B4126D">
        <w:rPr>
          <w:rFonts w:eastAsiaTheme="minorHAnsi"/>
        </w:rPr>
        <w:t>students</w:t>
      </w:r>
      <w:proofErr w:type="spellEnd"/>
      <w:r w:rsidRPr="00B4126D">
        <w:rPr>
          <w:rFonts w:eastAsiaTheme="minorHAnsi"/>
        </w:rPr>
        <w:t xml:space="preserve"> </w:t>
      </w:r>
      <w:r w:rsidR="003A4E73" w:rsidRPr="00B4126D">
        <w:rPr>
          <w:rFonts w:eastAsiaTheme="minorHAnsi"/>
        </w:rPr>
        <w:t xml:space="preserve">individual </w:t>
      </w:r>
      <w:r w:rsidRPr="00B4126D">
        <w:rPr>
          <w:rFonts w:eastAsiaTheme="minorHAnsi"/>
        </w:rPr>
        <w:t xml:space="preserve">pathways programme students </w:t>
      </w:r>
      <w:r w:rsidR="003A4E73" w:rsidRPr="00B4126D">
        <w:rPr>
          <w:rFonts w:eastAsiaTheme="minorHAnsi"/>
        </w:rPr>
        <w:t xml:space="preserve">develop knowledge and understanding of the following topics; </w:t>
      </w:r>
      <w:r w:rsidRPr="00B4126D">
        <w:rPr>
          <w:rFonts w:eastAsiaTheme="minorHAnsi"/>
        </w:rPr>
        <w:t>f</w:t>
      </w:r>
      <w:r w:rsidR="00733445" w:rsidRPr="00B4126D">
        <w:rPr>
          <w:rFonts w:eastAsiaTheme="minorHAnsi"/>
        </w:rPr>
        <w:t>amilies</w:t>
      </w:r>
      <w:r w:rsidRPr="00B4126D">
        <w:rPr>
          <w:rFonts w:eastAsiaTheme="minorHAnsi"/>
        </w:rPr>
        <w:t>, r</w:t>
      </w:r>
      <w:r w:rsidR="00733445" w:rsidRPr="00B4126D">
        <w:rPr>
          <w:rFonts w:eastAsiaTheme="minorHAnsi"/>
        </w:rPr>
        <w:t xml:space="preserve">elationships </w:t>
      </w:r>
      <w:r w:rsidRPr="00B4126D">
        <w:rPr>
          <w:rFonts w:eastAsiaTheme="minorHAnsi"/>
        </w:rPr>
        <w:t>e</w:t>
      </w:r>
      <w:r w:rsidR="00733445" w:rsidRPr="00B4126D">
        <w:rPr>
          <w:rFonts w:eastAsiaTheme="minorHAnsi"/>
        </w:rPr>
        <w:t>ducation</w:t>
      </w:r>
      <w:r w:rsidRPr="00B4126D">
        <w:rPr>
          <w:rFonts w:eastAsiaTheme="minorHAnsi"/>
        </w:rPr>
        <w:t>, o</w:t>
      </w:r>
      <w:r w:rsidR="00733445" w:rsidRPr="00B4126D">
        <w:rPr>
          <w:rFonts w:eastAsiaTheme="minorHAnsi"/>
        </w:rPr>
        <w:t>nline and media</w:t>
      </w:r>
      <w:r w:rsidRPr="00B4126D">
        <w:rPr>
          <w:rFonts w:eastAsiaTheme="minorHAnsi"/>
        </w:rPr>
        <w:t>, b</w:t>
      </w:r>
      <w:r w:rsidR="00733445" w:rsidRPr="00B4126D">
        <w:rPr>
          <w:rFonts w:eastAsiaTheme="minorHAnsi"/>
        </w:rPr>
        <w:t>eing safe</w:t>
      </w:r>
      <w:r w:rsidRPr="00B4126D">
        <w:rPr>
          <w:rFonts w:eastAsiaTheme="minorHAnsi"/>
        </w:rPr>
        <w:t xml:space="preserve">, </w:t>
      </w:r>
      <w:r w:rsidR="00733445" w:rsidRPr="00B4126D">
        <w:rPr>
          <w:rFonts w:eastAsiaTheme="minorHAnsi"/>
        </w:rPr>
        <w:t>Intimate and sexual relationships, including sexual health</w:t>
      </w:r>
      <w:r w:rsidRPr="00B4126D">
        <w:rPr>
          <w:rFonts w:eastAsiaTheme="minorHAnsi"/>
        </w:rPr>
        <w:t>, m</w:t>
      </w:r>
      <w:r w:rsidR="00733445" w:rsidRPr="00B4126D">
        <w:rPr>
          <w:rFonts w:eastAsiaTheme="minorHAnsi"/>
        </w:rPr>
        <w:t>ental wellbeing</w:t>
      </w:r>
      <w:r w:rsidRPr="00B4126D">
        <w:rPr>
          <w:rFonts w:eastAsiaTheme="minorHAnsi"/>
        </w:rPr>
        <w:t>, i</w:t>
      </w:r>
      <w:r w:rsidR="00733445" w:rsidRPr="00B4126D">
        <w:rPr>
          <w:rFonts w:eastAsiaTheme="minorHAnsi"/>
        </w:rPr>
        <w:t>nternet safety and harm</w:t>
      </w:r>
      <w:r w:rsidRPr="00B4126D">
        <w:rPr>
          <w:rFonts w:eastAsiaTheme="minorHAnsi"/>
        </w:rPr>
        <w:t>s, p</w:t>
      </w:r>
      <w:r w:rsidR="00733445" w:rsidRPr="00B4126D">
        <w:rPr>
          <w:rFonts w:eastAsiaTheme="minorHAnsi"/>
        </w:rPr>
        <w:t>hysical health and fitness</w:t>
      </w:r>
      <w:r w:rsidRPr="00B4126D">
        <w:rPr>
          <w:rFonts w:eastAsiaTheme="minorHAnsi"/>
        </w:rPr>
        <w:t>, h</w:t>
      </w:r>
      <w:r w:rsidR="00733445" w:rsidRPr="00B4126D">
        <w:rPr>
          <w:rFonts w:eastAsiaTheme="minorHAnsi"/>
        </w:rPr>
        <w:t>ealthy eating</w:t>
      </w:r>
      <w:r w:rsidRPr="00B4126D">
        <w:rPr>
          <w:rFonts w:eastAsiaTheme="minorHAnsi"/>
        </w:rPr>
        <w:t>, d</w:t>
      </w:r>
      <w:r w:rsidR="00733445" w:rsidRPr="00B4126D">
        <w:rPr>
          <w:rFonts w:eastAsiaTheme="minorHAnsi"/>
        </w:rPr>
        <w:t>rugs, alcohol and tobacco</w:t>
      </w:r>
      <w:r w:rsidRPr="00B4126D">
        <w:rPr>
          <w:rFonts w:eastAsiaTheme="minorHAnsi"/>
        </w:rPr>
        <w:t xml:space="preserve">, </w:t>
      </w:r>
      <w:r w:rsidR="00733445" w:rsidRPr="00B4126D">
        <w:rPr>
          <w:rFonts w:eastAsiaTheme="minorHAnsi"/>
        </w:rPr>
        <w:t>health and prevention, basic first aid, and the changing adolescent body.</w:t>
      </w:r>
    </w:p>
    <w:p w14:paraId="15F1F0C7" w14:textId="0656564A" w:rsidR="0097386A" w:rsidRPr="00B4126D" w:rsidRDefault="00A23527" w:rsidP="00A23527">
      <w:pPr>
        <w:rPr>
          <w:rFonts w:eastAsiaTheme="minorHAnsi"/>
        </w:rPr>
      </w:pPr>
      <w:r w:rsidRPr="00B4126D">
        <w:rPr>
          <w:rFonts w:eastAsiaTheme="minorHAnsi"/>
        </w:rPr>
        <w:t xml:space="preserve">Students </w:t>
      </w:r>
      <w:r w:rsidR="003A4E73" w:rsidRPr="00B4126D">
        <w:rPr>
          <w:rFonts w:eastAsiaTheme="minorHAnsi"/>
        </w:rPr>
        <w:t xml:space="preserve">acquire the knowledge and skills </w:t>
      </w:r>
      <w:r w:rsidR="000D0408" w:rsidRPr="00B4126D">
        <w:rPr>
          <w:rFonts w:eastAsiaTheme="minorHAnsi"/>
        </w:rPr>
        <w:t xml:space="preserve">from the </w:t>
      </w:r>
      <w:proofErr w:type="gramStart"/>
      <w:r w:rsidR="000D0408" w:rsidRPr="00B4126D">
        <w:rPr>
          <w:rFonts w:eastAsiaTheme="minorHAnsi"/>
        </w:rPr>
        <w:t>pathways</w:t>
      </w:r>
      <w:proofErr w:type="gramEnd"/>
      <w:r w:rsidR="000D0408" w:rsidRPr="00B4126D">
        <w:rPr>
          <w:rFonts w:eastAsiaTheme="minorHAnsi"/>
        </w:rPr>
        <w:t xml:space="preserve"> programmes, cross curriculum learning or discreet PSHE/Citizenship lessons </w:t>
      </w:r>
      <w:proofErr w:type="gramStart"/>
      <w:r w:rsidR="000D0408" w:rsidRPr="00B4126D">
        <w:rPr>
          <w:rFonts w:eastAsiaTheme="minorHAnsi"/>
        </w:rPr>
        <w:t xml:space="preserve">in order </w:t>
      </w:r>
      <w:r w:rsidR="003A4E73" w:rsidRPr="00B4126D">
        <w:rPr>
          <w:rFonts w:eastAsiaTheme="minorHAnsi"/>
        </w:rPr>
        <w:t>to</w:t>
      </w:r>
      <w:proofErr w:type="gramEnd"/>
      <w:r w:rsidR="003A4E73" w:rsidRPr="00B4126D">
        <w:rPr>
          <w:rFonts w:eastAsiaTheme="minorHAnsi"/>
        </w:rPr>
        <w:t xml:space="preserve"> keep them </w:t>
      </w:r>
      <w:bookmarkStart w:id="18" w:name="_Hlk87723988"/>
      <w:r w:rsidR="003A4E73" w:rsidRPr="00B4126D">
        <w:rPr>
          <w:rFonts w:eastAsiaTheme="minorHAnsi"/>
        </w:rPr>
        <w:t>healthy, understand changes to their bodies both physically and mentally to their body through adolescence, maintain healthy relationships and keep them safe.</w:t>
      </w:r>
    </w:p>
    <w:bookmarkEnd w:id="18"/>
    <w:p w14:paraId="410DD0C3" w14:textId="79EA7A7D" w:rsidR="006C77CF" w:rsidRPr="00B4126D" w:rsidRDefault="006C77CF" w:rsidP="00A23527">
      <w:pPr>
        <w:rPr>
          <w:rFonts w:eastAsiaTheme="minorHAnsi"/>
        </w:rPr>
      </w:pPr>
      <w:r w:rsidRPr="00B4126D">
        <w:lastRenderedPageBreak/>
        <w:t xml:space="preserve">Actively promotes the </w:t>
      </w:r>
      <w:r w:rsidR="00704E00" w:rsidRPr="00B4126D">
        <w:t>F</w:t>
      </w:r>
      <w:r w:rsidRPr="00B4126D">
        <w:t xml:space="preserve">undamental British </w:t>
      </w:r>
      <w:r w:rsidR="00704E00" w:rsidRPr="00B4126D">
        <w:t>V</w:t>
      </w:r>
      <w:r w:rsidRPr="00B4126D">
        <w:t>alues of democracy, the rule of law, individual liberty, and mutual respect and tolerance of those with different faiths and beliefs.</w:t>
      </w:r>
      <w:r w:rsidR="003963B7" w:rsidRPr="00B4126D">
        <w:t xml:space="preserve"> </w:t>
      </w:r>
    </w:p>
    <w:p w14:paraId="2EFCE54F" w14:textId="18FD1B52" w:rsidR="00B03F69" w:rsidRPr="00B4126D" w:rsidRDefault="00B03F69" w:rsidP="00A23527">
      <w:pPr>
        <w:rPr>
          <w:rFonts w:eastAsiaTheme="minorHAnsi"/>
        </w:rPr>
      </w:pPr>
      <w:r w:rsidRPr="00B4126D">
        <w:rPr>
          <w:rFonts w:eastAsiaTheme="minorHAnsi"/>
        </w:rPr>
        <w:t>Embed and contextualise Fundamental British Values across the whole school curriculum</w:t>
      </w:r>
      <w:r w:rsidR="00022B97" w:rsidRPr="00B4126D">
        <w:rPr>
          <w:rFonts w:eastAsiaTheme="minorHAnsi"/>
        </w:rPr>
        <w:t>,</w:t>
      </w:r>
      <w:r w:rsidRPr="00B4126D">
        <w:rPr>
          <w:rFonts w:eastAsiaTheme="minorHAnsi"/>
        </w:rPr>
        <w:t xml:space="preserve"> more in Citizenship lessons</w:t>
      </w:r>
      <w:r w:rsidR="00022B97" w:rsidRPr="00B4126D">
        <w:rPr>
          <w:rFonts w:eastAsiaTheme="minorHAnsi"/>
        </w:rPr>
        <w:t>, KS3 humanities, taking opportunities to explore ideas through national or local events and any extra-curricular activities run by staff or students.</w:t>
      </w:r>
    </w:p>
    <w:p w14:paraId="0CE0105C" w14:textId="77777777" w:rsidR="00A23527" w:rsidRPr="00B4126D" w:rsidRDefault="00A23527" w:rsidP="00A23527">
      <w:pPr>
        <w:rPr>
          <w:rFonts w:eastAsiaTheme="minorHAnsi"/>
        </w:rPr>
      </w:pPr>
    </w:p>
    <w:p w14:paraId="4794147F" w14:textId="4DEF9FD2" w:rsidR="00172AF0" w:rsidRPr="00B4126D" w:rsidRDefault="00172AF0" w:rsidP="00172AF0">
      <w:pPr>
        <w:pStyle w:val="Heading4"/>
        <w:rPr>
          <w:rFonts w:eastAsiaTheme="minorHAnsi"/>
        </w:rPr>
      </w:pPr>
      <w:r w:rsidRPr="00B4126D">
        <w:rPr>
          <w:rFonts w:eastAsiaTheme="minorHAnsi"/>
        </w:rPr>
        <w:t>Implementation</w:t>
      </w:r>
    </w:p>
    <w:p w14:paraId="3A011ACD" w14:textId="3F1729AC" w:rsidR="0097386A" w:rsidRPr="00B4126D" w:rsidRDefault="0097386A" w:rsidP="0097386A">
      <w:pPr>
        <w:rPr>
          <w:rFonts w:eastAsiaTheme="minorHAnsi"/>
        </w:rPr>
      </w:pPr>
      <w:r w:rsidRPr="00B4126D">
        <w:rPr>
          <w:rFonts w:eastAsiaTheme="minorHAnsi"/>
        </w:rPr>
        <w:t xml:space="preserve">PSHE, RSE, HE and Citizenship (which covers SMSC) is offered discreetly and across the curriculum, this is done at an appropriate level and content based on the individualised </w:t>
      </w:r>
      <w:r w:rsidR="001F7F8E" w:rsidRPr="00B4126D">
        <w:rPr>
          <w:rFonts w:eastAsiaTheme="minorHAnsi"/>
        </w:rPr>
        <w:t>student’s</w:t>
      </w:r>
      <w:r w:rsidRPr="00B4126D">
        <w:rPr>
          <w:rFonts w:eastAsiaTheme="minorHAnsi"/>
        </w:rPr>
        <w:t xml:space="preserve"> programme.</w:t>
      </w:r>
    </w:p>
    <w:p w14:paraId="0386008E" w14:textId="75EF723B" w:rsidR="0097386A" w:rsidRPr="00B4126D" w:rsidRDefault="007C08BB" w:rsidP="00541B42">
      <w:pPr>
        <w:rPr>
          <w:rFonts w:eastAsiaTheme="minorHAnsi"/>
        </w:rPr>
      </w:pPr>
      <w:r w:rsidRPr="00B4126D">
        <w:rPr>
          <w:rFonts w:eastAsiaTheme="minorHAnsi"/>
        </w:rPr>
        <w:t>Personal, Social and Health Education (PSHE), Relationship and Sex Education, Health Education and Citizenship (which covers Spiritual, Moral, Social and Cultural (SMSC) development) content as laid out by our PSHE, RSE and HE Policy,</w:t>
      </w:r>
      <w:r w:rsidR="0023645E" w:rsidRPr="00B4126D">
        <w:rPr>
          <w:rFonts w:eastAsiaTheme="minorHAnsi"/>
        </w:rPr>
        <w:t xml:space="preserve"> RSE and RE guidance </w:t>
      </w:r>
      <w:hyperlink r:id="rId15" w:history="1">
        <w:r w:rsidR="0023645E" w:rsidRPr="00B4126D">
          <w:rPr>
            <w:rStyle w:val="Hyperlink"/>
            <w:rFonts w:eastAsiaTheme="minorHAnsi"/>
          </w:rPr>
          <w:t>Relationships Education, Relationships and Sex Education and Health Education guidance (publishing.service.gov.uk)</w:t>
        </w:r>
      </w:hyperlink>
      <w:r w:rsidR="0023645E" w:rsidRPr="00B4126D">
        <w:rPr>
          <w:rFonts w:eastAsiaTheme="minorHAnsi"/>
        </w:rPr>
        <w:t xml:space="preserve">, </w:t>
      </w:r>
      <w:r w:rsidRPr="00B4126D">
        <w:rPr>
          <w:rFonts w:eastAsiaTheme="minorHAnsi"/>
        </w:rPr>
        <w:t xml:space="preserve">Cairn Education’s </w:t>
      </w:r>
      <w:r w:rsidR="0023645E" w:rsidRPr="00B4126D">
        <w:rPr>
          <w:rFonts w:eastAsiaTheme="minorHAnsi"/>
        </w:rPr>
        <w:t>Humanities Curriculum and p</w:t>
      </w:r>
      <w:r w:rsidRPr="00B4126D">
        <w:rPr>
          <w:rFonts w:eastAsiaTheme="minorHAnsi"/>
        </w:rPr>
        <w:t xml:space="preserve">romoting fundamental British Values Guidelines </w:t>
      </w:r>
      <w:hyperlink r:id="rId16" w:history="1">
        <w:r w:rsidRPr="00B4126D">
          <w:rPr>
            <w:rStyle w:val="Hyperlink"/>
            <w:rFonts w:eastAsiaTheme="minorHAnsi"/>
          </w:rPr>
          <w:t>Advice template (publishing.service.gov.uk)</w:t>
        </w:r>
      </w:hyperlink>
      <w:r w:rsidR="0023645E" w:rsidRPr="00B4126D">
        <w:rPr>
          <w:rFonts w:eastAsiaTheme="minorHAnsi"/>
        </w:rPr>
        <w:t>.</w:t>
      </w:r>
    </w:p>
    <w:p w14:paraId="3B367702" w14:textId="4B21FD8F" w:rsidR="00D03FE7" w:rsidRPr="00B4126D" w:rsidRDefault="001935AB" w:rsidP="00541B42">
      <w:pPr>
        <w:rPr>
          <w:rFonts w:eastAsiaTheme="minorHAnsi"/>
        </w:rPr>
      </w:pPr>
      <w:r w:rsidRPr="00B4126D">
        <w:rPr>
          <w:rFonts w:eastAsiaTheme="minorHAnsi"/>
        </w:rPr>
        <w:t xml:space="preserve">Students have a voice </w:t>
      </w:r>
      <w:r w:rsidR="00400F00" w:rsidRPr="00B4126D">
        <w:rPr>
          <w:rFonts w:eastAsiaTheme="minorHAnsi"/>
        </w:rPr>
        <w:t xml:space="preserve">from the beginning of their journey at Cairn </w:t>
      </w:r>
      <w:r w:rsidR="0003705C" w:rsidRPr="00B4126D">
        <w:rPr>
          <w:rFonts w:eastAsiaTheme="minorHAnsi"/>
        </w:rPr>
        <w:t>Education;</w:t>
      </w:r>
      <w:r w:rsidR="00400F00" w:rsidRPr="00B4126D">
        <w:rPr>
          <w:rFonts w:eastAsiaTheme="minorHAnsi"/>
        </w:rPr>
        <w:t xml:space="preserve"> they help to shape their </w:t>
      </w:r>
      <w:r w:rsidR="00B8382E" w:rsidRPr="00B4126D">
        <w:rPr>
          <w:rFonts w:eastAsiaTheme="minorHAnsi"/>
        </w:rPr>
        <w:t>curriculum</w:t>
      </w:r>
      <w:r w:rsidR="00A20BDB" w:rsidRPr="00B4126D">
        <w:rPr>
          <w:rFonts w:eastAsiaTheme="minorHAnsi"/>
        </w:rPr>
        <w:t xml:space="preserve">. </w:t>
      </w:r>
      <w:r w:rsidR="007838BA" w:rsidRPr="00B4126D">
        <w:rPr>
          <w:rFonts w:eastAsiaTheme="minorHAnsi"/>
        </w:rPr>
        <w:t xml:space="preserve">This feedback informs </w:t>
      </w:r>
      <w:r w:rsidR="00DC1CB1" w:rsidRPr="00B4126D">
        <w:rPr>
          <w:rFonts w:eastAsiaTheme="minorHAnsi"/>
        </w:rPr>
        <w:t>reviews of placements at Cairn allowing students to be at the fore</w:t>
      </w:r>
      <w:r w:rsidR="0076258A" w:rsidRPr="00B4126D">
        <w:rPr>
          <w:rFonts w:eastAsiaTheme="minorHAnsi"/>
        </w:rPr>
        <w:t>front of their own learning.</w:t>
      </w:r>
    </w:p>
    <w:p w14:paraId="29406581" w14:textId="340B71F5" w:rsidR="00A20BDB" w:rsidRPr="00B4126D" w:rsidRDefault="00A20BDB" w:rsidP="00541B42">
      <w:pPr>
        <w:rPr>
          <w:rFonts w:eastAsiaTheme="minorHAnsi"/>
        </w:rPr>
      </w:pPr>
      <w:r w:rsidRPr="00B4126D">
        <w:rPr>
          <w:rFonts w:eastAsiaTheme="minorHAnsi"/>
        </w:rPr>
        <w:t xml:space="preserve">A student voice meeting is carried out at the end of each half-term to feedback to staff </w:t>
      </w:r>
      <w:r w:rsidR="007838BA" w:rsidRPr="00B4126D">
        <w:rPr>
          <w:rFonts w:eastAsiaTheme="minorHAnsi"/>
        </w:rPr>
        <w:t>wider school</w:t>
      </w:r>
      <w:r w:rsidR="0076258A" w:rsidRPr="00B4126D">
        <w:rPr>
          <w:rFonts w:eastAsiaTheme="minorHAnsi"/>
        </w:rPr>
        <w:t>.</w:t>
      </w:r>
    </w:p>
    <w:p w14:paraId="03FBB0B8" w14:textId="2242B752" w:rsidR="001B0135" w:rsidRPr="00B4126D" w:rsidRDefault="001B0135" w:rsidP="00541B42">
      <w:pPr>
        <w:rPr>
          <w:rFonts w:eastAsiaTheme="minorHAnsi"/>
        </w:rPr>
      </w:pPr>
      <w:r w:rsidRPr="00B4126D">
        <w:rPr>
          <w:rFonts w:eastAsiaTheme="minorHAnsi"/>
        </w:rPr>
        <w:t xml:space="preserve">Teaching resources from a wide variety of sources </w:t>
      </w:r>
      <w:r w:rsidR="00CD23E9" w:rsidRPr="00B4126D">
        <w:rPr>
          <w:rFonts w:eastAsiaTheme="minorHAnsi"/>
        </w:rPr>
        <w:t>to help students for example to understand a range of faiths.</w:t>
      </w:r>
    </w:p>
    <w:p w14:paraId="5DD0255A" w14:textId="5650D885" w:rsidR="00CD23E9" w:rsidRPr="00B4126D" w:rsidRDefault="00C144C0" w:rsidP="00541B42">
      <w:pPr>
        <w:rPr>
          <w:rFonts w:eastAsiaTheme="minorHAnsi"/>
        </w:rPr>
      </w:pPr>
      <w:r w:rsidRPr="00B4126D">
        <w:rPr>
          <w:rFonts w:eastAsiaTheme="minorHAnsi"/>
        </w:rPr>
        <w:t xml:space="preserve">As part of the curriculum a diverse range of </w:t>
      </w:r>
      <w:r w:rsidR="00387EE6" w:rsidRPr="00B4126D">
        <w:rPr>
          <w:rFonts w:eastAsiaTheme="minorHAnsi"/>
        </w:rPr>
        <w:t>visits across the local and wider communities in Britain are organised</w:t>
      </w:r>
      <w:r w:rsidR="00CA61AD" w:rsidRPr="00B4126D">
        <w:rPr>
          <w:rFonts w:eastAsiaTheme="minorHAnsi"/>
        </w:rPr>
        <w:t xml:space="preserve"> throughout the year.</w:t>
      </w:r>
    </w:p>
    <w:p w14:paraId="09EFED70" w14:textId="051CBBEB" w:rsidR="00CD6C4E" w:rsidRPr="00B4126D" w:rsidRDefault="00CD6C4E" w:rsidP="00541B42">
      <w:pPr>
        <w:rPr>
          <w:rFonts w:eastAsiaTheme="minorHAnsi"/>
        </w:rPr>
      </w:pPr>
      <w:r w:rsidRPr="00B4126D">
        <w:rPr>
          <w:rFonts w:eastAsiaTheme="minorHAnsi"/>
        </w:rPr>
        <w:t xml:space="preserve">Extra-curricular </w:t>
      </w:r>
      <w:r w:rsidR="00AE13E8" w:rsidRPr="00B4126D">
        <w:rPr>
          <w:rFonts w:eastAsiaTheme="minorHAnsi"/>
        </w:rPr>
        <w:t xml:space="preserve">activities create opportunities which cover themes and ideas within PSHE, </w:t>
      </w:r>
      <w:r w:rsidR="003819D1" w:rsidRPr="00B4126D">
        <w:rPr>
          <w:rFonts w:eastAsiaTheme="minorHAnsi"/>
        </w:rPr>
        <w:t xml:space="preserve">RSE, </w:t>
      </w:r>
      <w:r w:rsidR="00AE13E8" w:rsidRPr="00B4126D">
        <w:rPr>
          <w:rFonts w:eastAsiaTheme="minorHAnsi"/>
        </w:rPr>
        <w:t>HE</w:t>
      </w:r>
      <w:r w:rsidR="003819D1" w:rsidRPr="00B4126D">
        <w:rPr>
          <w:rFonts w:eastAsiaTheme="minorHAnsi"/>
        </w:rPr>
        <w:t xml:space="preserve"> and fundamental </w:t>
      </w:r>
      <w:r w:rsidR="00AB4920" w:rsidRPr="00B4126D">
        <w:rPr>
          <w:rFonts w:eastAsiaTheme="minorHAnsi"/>
        </w:rPr>
        <w:t>British values.</w:t>
      </w:r>
    </w:p>
    <w:p w14:paraId="621C1276" w14:textId="5BF132AD" w:rsidR="005F7B4B" w:rsidRPr="00B4126D" w:rsidRDefault="005F7B4B" w:rsidP="00541B42">
      <w:pPr>
        <w:rPr>
          <w:rFonts w:eastAsiaTheme="minorHAnsi"/>
        </w:rPr>
      </w:pPr>
      <w:r w:rsidRPr="00B4126D">
        <w:rPr>
          <w:rFonts w:eastAsiaTheme="minorHAnsi"/>
        </w:rPr>
        <w:t>Use</w:t>
      </w:r>
      <w:r w:rsidR="00000AF0" w:rsidRPr="00B4126D">
        <w:rPr>
          <w:rFonts w:eastAsiaTheme="minorHAnsi"/>
        </w:rPr>
        <w:t xml:space="preserve"> wider relevant</w:t>
      </w:r>
      <w:r w:rsidRPr="00B4126D">
        <w:rPr>
          <w:rFonts w:eastAsiaTheme="minorHAnsi"/>
        </w:rPr>
        <w:t xml:space="preserve"> opportunities</w:t>
      </w:r>
      <w:r w:rsidR="00000AF0" w:rsidRPr="00B4126D">
        <w:rPr>
          <w:rFonts w:eastAsiaTheme="minorHAnsi"/>
        </w:rPr>
        <w:t xml:space="preserve"> as they arise</w:t>
      </w:r>
      <w:r w:rsidRPr="00B4126D">
        <w:rPr>
          <w:rFonts w:eastAsiaTheme="minorHAnsi"/>
        </w:rPr>
        <w:t xml:space="preserve"> </w:t>
      </w:r>
      <w:r w:rsidR="008C2084" w:rsidRPr="00B4126D">
        <w:rPr>
          <w:rFonts w:eastAsiaTheme="minorHAnsi"/>
        </w:rPr>
        <w:t>e.g. local/general elections to promote fundamental British values</w:t>
      </w:r>
      <w:r w:rsidR="00000AF0" w:rsidRPr="00B4126D">
        <w:rPr>
          <w:rFonts w:eastAsiaTheme="minorHAnsi"/>
        </w:rPr>
        <w:t>.</w:t>
      </w:r>
    </w:p>
    <w:p w14:paraId="7CD30DEE" w14:textId="2559DD28" w:rsidR="00172AF0" w:rsidRPr="00B4126D" w:rsidRDefault="00172AF0" w:rsidP="00172AF0">
      <w:pPr>
        <w:pStyle w:val="Heading4"/>
        <w:rPr>
          <w:rFonts w:eastAsiaTheme="minorHAnsi"/>
        </w:rPr>
      </w:pPr>
      <w:r w:rsidRPr="00B4126D">
        <w:rPr>
          <w:rFonts w:eastAsiaTheme="minorHAnsi"/>
        </w:rPr>
        <w:t>Impact</w:t>
      </w:r>
    </w:p>
    <w:p w14:paraId="139E3AB4" w14:textId="44B6BF75" w:rsidR="00541B42" w:rsidRPr="00B4126D" w:rsidRDefault="00541B42" w:rsidP="00541B42">
      <w:pPr>
        <w:rPr>
          <w:rFonts w:eastAsiaTheme="minorHAnsi"/>
        </w:rPr>
      </w:pPr>
      <w:r w:rsidRPr="00B4126D">
        <w:rPr>
          <w:rFonts w:eastAsiaTheme="minorHAnsi"/>
        </w:rPr>
        <w:t xml:space="preserve">Students are empowered to make informed choices around the following </w:t>
      </w:r>
      <w:proofErr w:type="gramStart"/>
      <w:r w:rsidRPr="00B4126D">
        <w:rPr>
          <w:rFonts w:eastAsiaTheme="minorHAnsi"/>
        </w:rPr>
        <w:t>areas;</w:t>
      </w:r>
      <w:proofErr w:type="gramEnd"/>
      <w:r w:rsidRPr="00B4126D">
        <w:rPr>
          <w:rFonts w:eastAsiaTheme="minorHAnsi"/>
        </w:rPr>
        <w:t xml:space="preserve"> lifestyle, their body and self, relationships and safety. </w:t>
      </w:r>
    </w:p>
    <w:p w14:paraId="172CEDF9" w14:textId="38612C44" w:rsidR="00941461" w:rsidRPr="00B4126D" w:rsidRDefault="00BB4795" w:rsidP="0097386A">
      <w:pPr>
        <w:rPr>
          <w:rFonts w:eastAsiaTheme="minorHAnsi"/>
        </w:rPr>
      </w:pPr>
      <w:r w:rsidRPr="00B4126D">
        <w:rPr>
          <w:rFonts w:eastAsiaTheme="minorHAnsi"/>
        </w:rPr>
        <w:t>Enable students to</w:t>
      </w:r>
      <w:r w:rsidR="009677D6" w:rsidRPr="00B4126D">
        <w:rPr>
          <w:rFonts w:eastAsiaTheme="minorHAnsi"/>
        </w:rPr>
        <w:t xml:space="preserve"> develop their self-knowledge</w:t>
      </w:r>
      <w:r w:rsidR="00826AF2" w:rsidRPr="00B4126D">
        <w:rPr>
          <w:rFonts w:eastAsiaTheme="minorHAnsi"/>
        </w:rPr>
        <w:t>, self-esteem</w:t>
      </w:r>
      <w:r w:rsidR="00941461" w:rsidRPr="00B4126D">
        <w:rPr>
          <w:rFonts w:eastAsiaTheme="minorHAnsi"/>
        </w:rPr>
        <w:t xml:space="preserve"> and self-confidence.</w:t>
      </w:r>
    </w:p>
    <w:p w14:paraId="7B56C8EE" w14:textId="5E98B68B" w:rsidR="00541B42" w:rsidRPr="00B4126D" w:rsidRDefault="00A3144F" w:rsidP="0097386A">
      <w:pPr>
        <w:rPr>
          <w:rFonts w:eastAsiaTheme="minorHAnsi"/>
        </w:rPr>
      </w:pPr>
      <w:r w:rsidRPr="00B4126D">
        <w:rPr>
          <w:rFonts w:eastAsiaTheme="minorHAnsi"/>
        </w:rPr>
        <w:t xml:space="preserve">Students understand where they can go to </w:t>
      </w:r>
      <w:proofErr w:type="spellStart"/>
      <w:r w:rsidRPr="00B4126D">
        <w:rPr>
          <w:rFonts w:eastAsiaTheme="minorHAnsi"/>
        </w:rPr>
        <w:t>to</w:t>
      </w:r>
      <w:proofErr w:type="spellEnd"/>
      <w:r w:rsidRPr="00B4126D">
        <w:rPr>
          <w:rFonts w:eastAsiaTheme="minorHAnsi"/>
        </w:rPr>
        <w:t xml:space="preserve"> seek support, information they may need access to regarding topics covered in the </w:t>
      </w:r>
      <w:proofErr w:type="gramStart"/>
      <w:r w:rsidRPr="00B4126D">
        <w:rPr>
          <w:rFonts w:eastAsiaTheme="minorHAnsi"/>
        </w:rPr>
        <w:t>pathways</w:t>
      </w:r>
      <w:proofErr w:type="gramEnd"/>
      <w:r w:rsidRPr="00B4126D">
        <w:rPr>
          <w:rFonts w:eastAsiaTheme="minorHAnsi"/>
        </w:rPr>
        <w:t xml:space="preserve"> programmes, PSHE. RSE, HE</w:t>
      </w:r>
      <w:r w:rsidR="00541B42" w:rsidRPr="00B4126D">
        <w:rPr>
          <w:rFonts w:eastAsiaTheme="minorHAnsi"/>
        </w:rPr>
        <w:t xml:space="preserve"> </w:t>
      </w:r>
      <w:r w:rsidRPr="00B4126D">
        <w:rPr>
          <w:rFonts w:eastAsiaTheme="minorHAnsi"/>
        </w:rPr>
        <w:t>and Citizenship.</w:t>
      </w:r>
    </w:p>
    <w:p w14:paraId="10B75EAE" w14:textId="0E6D6AF5" w:rsidR="00967584" w:rsidRPr="00B4126D" w:rsidRDefault="00967584" w:rsidP="00967584">
      <w:pPr>
        <w:rPr>
          <w:rFonts w:eastAsiaTheme="minorHAnsi"/>
        </w:rPr>
      </w:pPr>
      <w:r w:rsidRPr="00B4126D">
        <w:rPr>
          <w:rFonts w:eastAsiaTheme="minorHAnsi"/>
        </w:rPr>
        <w:t xml:space="preserve">Students have </w:t>
      </w:r>
      <w:r w:rsidR="00A40AA6" w:rsidRPr="00B4126D">
        <w:rPr>
          <w:rFonts w:eastAsiaTheme="minorHAnsi"/>
        </w:rPr>
        <w:t xml:space="preserve">knowledge and understanding </w:t>
      </w:r>
      <w:r w:rsidR="001B0135" w:rsidRPr="00B4126D">
        <w:rPr>
          <w:rFonts w:eastAsiaTheme="minorHAnsi"/>
        </w:rPr>
        <w:t>across</w:t>
      </w:r>
      <w:r w:rsidRPr="00B4126D">
        <w:rPr>
          <w:rFonts w:eastAsiaTheme="minorHAnsi"/>
        </w:rPr>
        <w:t xml:space="preserve"> Fundamental British Values of democracy, the rule of law, individual liberty, and mutual respect and tolerance of those with different faiths and beliefs.</w:t>
      </w:r>
    </w:p>
    <w:p w14:paraId="32EC3DDE" w14:textId="39325283" w:rsidR="00941461" w:rsidRPr="00B4126D" w:rsidRDefault="00941461" w:rsidP="00967584">
      <w:pPr>
        <w:rPr>
          <w:rFonts w:eastAsiaTheme="minorHAnsi"/>
        </w:rPr>
      </w:pPr>
      <w:r w:rsidRPr="00B4126D">
        <w:rPr>
          <w:rFonts w:eastAsiaTheme="minorHAnsi"/>
        </w:rPr>
        <w:t xml:space="preserve">Enable students </w:t>
      </w:r>
      <w:r w:rsidR="00955D48" w:rsidRPr="00B4126D">
        <w:rPr>
          <w:rFonts w:eastAsiaTheme="minorHAnsi"/>
        </w:rPr>
        <w:t xml:space="preserve">to </w:t>
      </w:r>
      <w:r w:rsidR="00F2470D" w:rsidRPr="00B4126D">
        <w:rPr>
          <w:rFonts w:eastAsiaTheme="minorHAnsi"/>
        </w:rPr>
        <w:t>distinguish</w:t>
      </w:r>
      <w:r w:rsidR="00955D48" w:rsidRPr="00B4126D">
        <w:rPr>
          <w:rFonts w:eastAsiaTheme="minorHAnsi"/>
        </w:rPr>
        <w:t xml:space="preserve"> right from wrong and to respect the civil and criminal law of England.</w:t>
      </w:r>
    </w:p>
    <w:p w14:paraId="6F646589" w14:textId="70DADF02" w:rsidR="00C54628" w:rsidRPr="00B4126D" w:rsidRDefault="003F2F1D" w:rsidP="00967584">
      <w:pPr>
        <w:rPr>
          <w:rFonts w:eastAsiaTheme="minorHAnsi"/>
        </w:rPr>
      </w:pPr>
      <w:r w:rsidRPr="00B4126D">
        <w:rPr>
          <w:rFonts w:eastAsiaTheme="minorHAnsi"/>
        </w:rPr>
        <w:lastRenderedPageBreak/>
        <w:t xml:space="preserve">Enable students to </w:t>
      </w:r>
      <w:r w:rsidR="00BE43E7" w:rsidRPr="00B4126D">
        <w:rPr>
          <w:rFonts w:eastAsiaTheme="minorHAnsi"/>
        </w:rPr>
        <w:t>understand how they can contribute positively</w:t>
      </w:r>
      <w:r w:rsidR="00342BB9" w:rsidRPr="00B4126D">
        <w:rPr>
          <w:rFonts w:eastAsiaTheme="minorHAnsi"/>
        </w:rPr>
        <w:t xml:space="preserve"> of those living and working in the locality of Cairn Education and to society more</w:t>
      </w:r>
      <w:r w:rsidR="00FB475F" w:rsidRPr="00B4126D">
        <w:rPr>
          <w:rFonts w:eastAsiaTheme="minorHAnsi"/>
        </w:rPr>
        <w:t xml:space="preserve"> widely.</w:t>
      </w:r>
    </w:p>
    <w:p w14:paraId="77933FA0" w14:textId="020BA74A" w:rsidR="00FB475F" w:rsidRPr="00B4126D" w:rsidRDefault="00FB475F" w:rsidP="00967584">
      <w:pPr>
        <w:rPr>
          <w:rFonts w:eastAsiaTheme="minorHAnsi"/>
        </w:rPr>
      </w:pPr>
      <w:r w:rsidRPr="00B4126D">
        <w:rPr>
          <w:rFonts w:eastAsiaTheme="minorHAnsi"/>
        </w:rPr>
        <w:t xml:space="preserve">Further </w:t>
      </w:r>
      <w:r w:rsidR="002D752B" w:rsidRPr="00B4126D">
        <w:rPr>
          <w:rFonts w:eastAsiaTheme="minorHAnsi"/>
        </w:rPr>
        <w:t xml:space="preserve">tolerance and harmony between different </w:t>
      </w:r>
      <w:r w:rsidR="00B634C7" w:rsidRPr="00B4126D">
        <w:rPr>
          <w:rFonts w:eastAsiaTheme="minorHAnsi"/>
        </w:rPr>
        <w:t xml:space="preserve">cultural traditions by enabling students to </w:t>
      </w:r>
      <w:r w:rsidR="00DE6D9A" w:rsidRPr="00B4126D">
        <w:rPr>
          <w:rFonts w:eastAsiaTheme="minorHAnsi"/>
        </w:rPr>
        <w:t xml:space="preserve">acquire an </w:t>
      </w:r>
      <w:r w:rsidR="00516568" w:rsidRPr="00B4126D">
        <w:rPr>
          <w:rFonts w:eastAsiaTheme="minorHAnsi"/>
        </w:rPr>
        <w:t xml:space="preserve">appreciation </w:t>
      </w:r>
      <w:r w:rsidR="00DF7060" w:rsidRPr="00B4126D">
        <w:rPr>
          <w:rFonts w:eastAsiaTheme="minorHAnsi"/>
        </w:rPr>
        <w:t>of and respect for their own and other cultures</w:t>
      </w:r>
      <w:r w:rsidR="00516568" w:rsidRPr="00B4126D">
        <w:rPr>
          <w:rFonts w:eastAsiaTheme="minorHAnsi"/>
        </w:rPr>
        <w:t>.</w:t>
      </w:r>
    </w:p>
    <w:p w14:paraId="65B268B4" w14:textId="7C00C30E" w:rsidR="00516568" w:rsidRPr="00B4126D" w:rsidRDefault="00367A18" w:rsidP="00967584">
      <w:pPr>
        <w:rPr>
          <w:rFonts w:eastAsiaTheme="minorHAnsi"/>
        </w:rPr>
      </w:pPr>
      <w:r w:rsidRPr="00B4126D">
        <w:rPr>
          <w:rFonts w:eastAsiaTheme="minorHAnsi"/>
        </w:rPr>
        <w:t>Student</w:t>
      </w:r>
      <w:r w:rsidR="00516568" w:rsidRPr="00B4126D">
        <w:rPr>
          <w:rFonts w:eastAsiaTheme="minorHAnsi"/>
        </w:rPr>
        <w:t xml:space="preserve"> respect</w:t>
      </w:r>
      <w:r w:rsidRPr="00B4126D">
        <w:rPr>
          <w:rFonts w:eastAsiaTheme="minorHAnsi"/>
        </w:rPr>
        <w:t>ful and are tolerant</w:t>
      </w:r>
      <w:r w:rsidR="00516568" w:rsidRPr="00B4126D">
        <w:rPr>
          <w:rFonts w:eastAsiaTheme="minorHAnsi"/>
        </w:rPr>
        <w:t xml:space="preserve"> for other people</w:t>
      </w:r>
      <w:r w:rsidR="00D33628" w:rsidRPr="00B4126D">
        <w:rPr>
          <w:rFonts w:eastAsiaTheme="minorHAnsi"/>
        </w:rPr>
        <w:t xml:space="preserve">, </w:t>
      </w:r>
      <w:r w:rsidR="00E347B5" w:rsidRPr="00B4126D">
        <w:rPr>
          <w:rFonts w:eastAsiaTheme="minorHAnsi"/>
        </w:rPr>
        <w:t>including</w:t>
      </w:r>
      <w:r w:rsidR="00D33628" w:rsidRPr="00B4126D">
        <w:rPr>
          <w:rFonts w:eastAsiaTheme="minorHAnsi"/>
        </w:rPr>
        <w:t xml:space="preserve"> their faiths or beliefs</w:t>
      </w:r>
      <w:r w:rsidR="006427B8" w:rsidRPr="00B4126D">
        <w:rPr>
          <w:rFonts w:eastAsiaTheme="minorHAnsi"/>
        </w:rPr>
        <w:t xml:space="preserve">. An understanding that one’s </w:t>
      </w:r>
      <w:r w:rsidR="001479B9" w:rsidRPr="00B4126D">
        <w:rPr>
          <w:rFonts w:eastAsiaTheme="minorHAnsi"/>
        </w:rPr>
        <w:t xml:space="preserve">faith or belief should not cause </w:t>
      </w:r>
      <w:r w:rsidR="00E347B5" w:rsidRPr="00B4126D">
        <w:rPr>
          <w:rFonts w:eastAsiaTheme="minorHAnsi"/>
        </w:rPr>
        <w:t>prejudicial</w:t>
      </w:r>
      <w:r w:rsidR="001479B9" w:rsidRPr="00B4126D">
        <w:rPr>
          <w:rFonts w:eastAsiaTheme="minorHAnsi"/>
        </w:rPr>
        <w:t xml:space="preserve"> or discriminatory </w:t>
      </w:r>
      <w:r w:rsidR="00E347B5" w:rsidRPr="00B4126D">
        <w:rPr>
          <w:rFonts w:eastAsiaTheme="minorHAnsi"/>
        </w:rPr>
        <w:t>behaviour</w:t>
      </w:r>
      <w:r w:rsidRPr="00B4126D">
        <w:rPr>
          <w:rFonts w:eastAsiaTheme="minorHAnsi"/>
        </w:rPr>
        <w:t>.</w:t>
      </w:r>
    </w:p>
    <w:p w14:paraId="081D48A0" w14:textId="0C377E62" w:rsidR="00367A18" w:rsidRPr="00B4126D" w:rsidRDefault="00367A18" w:rsidP="00967584">
      <w:pPr>
        <w:rPr>
          <w:rFonts w:eastAsiaTheme="minorHAnsi"/>
        </w:rPr>
      </w:pPr>
      <w:r w:rsidRPr="00B4126D">
        <w:rPr>
          <w:rFonts w:eastAsiaTheme="minorHAnsi"/>
        </w:rPr>
        <w:t>Students understand</w:t>
      </w:r>
      <w:r w:rsidR="00E347B5" w:rsidRPr="00B4126D">
        <w:rPr>
          <w:rFonts w:eastAsiaTheme="minorHAnsi"/>
        </w:rPr>
        <w:t xml:space="preserve"> the importance of identifying and combatting discrimination.</w:t>
      </w:r>
    </w:p>
    <w:p w14:paraId="7251251E" w14:textId="25E32411" w:rsidR="00516568" w:rsidRPr="00B4126D" w:rsidRDefault="0087458E" w:rsidP="00967584">
      <w:pPr>
        <w:rPr>
          <w:rFonts w:eastAsiaTheme="minorHAnsi"/>
        </w:rPr>
      </w:pPr>
      <w:r w:rsidRPr="00B4126D">
        <w:rPr>
          <w:rFonts w:eastAsiaTheme="minorHAnsi"/>
        </w:rPr>
        <w:t>Enco</w:t>
      </w:r>
      <w:r w:rsidR="00DF7060" w:rsidRPr="00B4126D">
        <w:rPr>
          <w:rFonts w:eastAsiaTheme="minorHAnsi"/>
        </w:rPr>
        <w:t>u</w:t>
      </w:r>
      <w:r w:rsidRPr="00B4126D">
        <w:rPr>
          <w:rFonts w:eastAsiaTheme="minorHAnsi"/>
        </w:rPr>
        <w:t xml:space="preserve">rage respect </w:t>
      </w:r>
      <w:r w:rsidR="00DF7060" w:rsidRPr="00B4126D">
        <w:rPr>
          <w:rFonts w:eastAsiaTheme="minorHAnsi"/>
        </w:rPr>
        <w:t xml:space="preserve">and participation </w:t>
      </w:r>
      <w:r w:rsidRPr="00B4126D">
        <w:rPr>
          <w:rFonts w:eastAsiaTheme="minorHAnsi"/>
        </w:rPr>
        <w:t xml:space="preserve">for democracy and the basis on which law is </w:t>
      </w:r>
      <w:r w:rsidR="00DF7060" w:rsidRPr="00B4126D">
        <w:rPr>
          <w:rFonts w:eastAsiaTheme="minorHAnsi"/>
        </w:rPr>
        <w:t>applied in England.</w:t>
      </w:r>
    </w:p>
    <w:p w14:paraId="03BF7221" w14:textId="028556C7" w:rsidR="000D5578" w:rsidRPr="00B4126D" w:rsidRDefault="00C57CD8" w:rsidP="00967584">
      <w:pPr>
        <w:rPr>
          <w:rFonts w:eastAsiaTheme="minorHAnsi"/>
        </w:rPr>
      </w:pPr>
      <w:r w:rsidRPr="00B4126D">
        <w:rPr>
          <w:rFonts w:eastAsiaTheme="minorHAnsi"/>
        </w:rPr>
        <w:t>Students u</w:t>
      </w:r>
      <w:r w:rsidR="00253C35" w:rsidRPr="00B4126D">
        <w:rPr>
          <w:rFonts w:eastAsiaTheme="minorHAnsi"/>
        </w:rPr>
        <w:t>nderstand how citizens can influence decision making</w:t>
      </w:r>
      <w:r w:rsidRPr="00B4126D">
        <w:rPr>
          <w:rFonts w:eastAsiaTheme="minorHAnsi"/>
        </w:rPr>
        <w:t xml:space="preserve"> through the democratic process.</w:t>
      </w:r>
    </w:p>
    <w:p w14:paraId="7ECBDB3A" w14:textId="41984F05" w:rsidR="00C57CD8" w:rsidRPr="00B4126D" w:rsidRDefault="00C57CD8" w:rsidP="00967584">
      <w:pPr>
        <w:rPr>
          <w:rFonts w:eastAsiaTheme="minorHAnsi"/>
        </w:rPr>
      </w:pPr>
      <w:r w:rsidRPr="00B4126D">
        <w:rPr>
          <w:rFonts w:eastAsiaTheme="minorHAnsi"/>
        </w:rPr>
        <w:t xml:space="preserve">Students understand living under the rule of law </w:t>
      </w:r>
      <w:r w:rsidR="00655084" w:rsidRPr="00B4126D">
        <w:rPr>
          <w:rFonts w:eastAsiaTheme="minorHAnsi"/>
        </w:rPr>
        <w:t>protects them and other citizens, and it is essential for their wellbeing and safety.</w:t>
      </w:r>
    </w:p>
    <w:p w14:paraId="01BFC8AE" w14:textId="54C40C87" w:rsidR="00C849AF" w:rsidRPr="00B4126D" w:rsidRDefault="00C849AF" w:rsidP="00967584">
      <w:pPr>
        <w:rPr>
          <w:rFonts w:eastAsiaTheme="minorHAnsi"/>
        </w:rPr>
      </w:pPr>
      <w:r w:rsidRPr="00B4126D">
        <w:rPr>
          <w:rFonts w:eastAsiaTheme="minorHAnsi"/>
        </w:rPr>
        <w:t>An understanding th</w:t>
      </w:r>
      <w:r w:rsidR="00DF5233" w:rsidRPr="00B4126D">
        <w:rPr>
          <w:rFonts w:eastAsiaTheme="minorHAnsi"/>
        </w:rPr>
        <w:t>at the freedom to choose and hold other faiths and beliefs is protected by law.</w:t>
      </w:r>
    </w:p>
    <w:p w14:paraId="24A43DB5" w14:textId="77777777" w:rsidR="0097386A" w:rsidRPr="00B4126D" w:rsidRDefault="0097386A" w:rsidP="0097386A">
      <w:pPr>
        <w:rPr>
          <w:rFonts w:eastAsiaTheme="minorHAnsi"/>
        </w:rPr>
      </w:pPr>
    </w:p>
    <w:p w14:paraId="039A3A74" w14:textId="2219B27F" w:rsidR="00293918" w:rsidRPr="00B4126D" w:rsidRDefault="00293918" w:rsidP="00E11273">
      <w:pPr>
        <w:pStyle w:val="Heading2"/>
        <w:jc w:val="left"/>
        <w:rPr>
          <w:rFonts w:eastAsiaTheme="minorHAnsi"/>
        </w:rPr>
      </w:pPr>
      <w:bookmarkStart w:id="19" w:name="_Toc215740407"/>
      <w:r w:rsidRPr="00B4126D">
        <w:rPr>
          <w:rFonts w:eastAsiaTheme="minorHAnsi"/>
        </w:rPr>
        <w:t>KS3 Subjects</w:t>
      </w:r>
      <w:bookmarkEnd w:id="19"/>
    </w:p>
    <w:p w14:paraId="4A7E0E10" w14:textId="70A395D4" w:rsidR="00E11273" w:rsidRPr="00B4126D" w:rsidRDefault="002931D4" w:rsidP="00E11273">
      <w:pPr>
        <w:rPr>
          <w:rFonts w:eastAsiaTheme="minorHAnsi"/>
        </w:rPr>
      </w:pPr>
      <w:bookmarkStart w:id="20" w:name="_Hlk87726235"/>
      <w:r w:rsidRPr="00B4126D">
        <w:rPr>
          <w:rFonts w:eastAsiaTheme="minorHAnsi"/>
        </w:rPr>
        <w:t xml:space="preserve">For full time students </w:t>
      </w:r>
      <w:proofErr w:type="gramStart"/>
      <w:r w:rsidRPr="00B4126D">
        <w:rPr>
          <w:rFonts w:eastAsiaTheme="minorHAnsi"/>
        </w:rPr>
        <w:t>of</w:t>
      </w:r>
      <w:proofErr w:type="gramEnd"/>
      <w:r w:rsidRPr="00B4126D">
        <w:rPr>
          <w:rFonts w:eastAsiaTheme="minorHAnsi"/>
        </w:rPr>
        <w:t xml:space="preserve"> compulsory school age </w:t>
      </w:r>
      <w:r w:rsidR="00DD240A" w:rsidRPr="00B4126D">
        <w:rPr>
          <w:rFonts w:eastAsiaTheme="minorHAnsi"/>
        </w:rPr>
        <w:t xml:space="preserve">in </w:t>
      </w:r>
      <w:r w:rsidR="00B61A98" w:rsidRPr="00B4126D">
        <w:rPr>
          <w:rFonts w:eastAsiaTheme="minorHAnsi"/>
        </w:rPr>
        <w:t xml:space="preserve">Years 7-9 </w:t>
      </w:r>
      <w:proofErr w:type="gramStart"/>
      <w:r w:rsidR="00B61A98" w:rsidRPr="00B4126D">
        <w:rPr>
          <w:rFonts w:eastAsiaTheme="minorHAnsi"/>
        </w:rPr>
        <w:t>are</w:t>
      </w:r>
      <w:proofErr w:type="gramEnd"/>
      <w:r w:rsidR="00B61A98" w:rsidRPr="00B4126D">
        <w:rPr>
          <w:rFonts w:eastAsiaTheme="minorHAnsi"/>
        </w:rPr>
        <w:t xml:space="preserve"> additionally taught Science</w:t>
      </w:r>
      <w:r w:rsidR="00A81CE3" w:rsidRPr="00B4126D">
        <w:rPr>
          <w:rFonts w:eastAsiaTheme="minorHAnsi"/>
        </w:rPr>
        <w:t xml:space="preserve">, </w:t>
      </w:r>
      <w:r w:rsidR="003423D2" w:rsidRPr="00B4126D">
        <w:rPr>
          <w:rFonts w:eastAsiaTheme="minorHAnsi"/>
        </w:rPr>
        <w:t>Humanities</w:t>
      </w:r>
      <w:r w:rsidR="00596F36" w:rsidRPr="00B4126D">
        <w:rPr>
          <w:rFonts w:eastAsiaTheme="minorHAnsi"/>
        </w:rPr>
        <w:t xml:space="preserve"> (History, Geography and RE), Art</w:t>
      </w:r>
      <w:r w:rsidR="001036D2" w:rsidRPr="00B4126D">
        <w:rPr>
          <w:rFonts w:eastAsiaTheme="minorHAnsi"/>
        </w:rPr>
        <w:t>, PE</w:t>
      </w:r>
      <w:r w:rsidR="0007292D" w:rsidRPr="00B4126D">
        <w:rPr>
          <w:rFonts w:eastAsiaTheme="minorHAnsi"/>
        </w:rPr>
        <w:t>, French, PSHE and Citizenship.</w:t>
      </w:r>
      <w:r w:rsidR="00763299" w:rsidRPr="00B4126D">
        <w:rPr>
          <w:rFonts w:eastAsiaTheme="minorHAnsi"/>
        </w:rPr>
        <w:t xml:space="preserve"> Other subjects for example music, drama and design technology </w:t>
      </w:r>
      <w:r w:rsidR="00BA38CC" w:rsidRPr="00B4126D">
        <w:rPr>
          <w:rFonts w:eastAsiaTheme="minorHAnsi"/>
        </w:rPr>
        <w:t xml:space="preserve">may </w:t>
      </w:r>
      <w:r w:rsidR="00763299" w:rsidRPr="00B4126D">
        <w:rPr>
          <w:rFonts w:eastAsiaTheme="minorHAnsi"/>
        </w:rPr>
        <w:t>be made available for a student if it matches their interests.</w:t>
      </w:r>
    </w:p>
    <w:p w14:paraId="215B7670" w14:textId="66FE18B8" w:rsidR="009D1B43" w:rsidRPr="00B4126D" w:rsidRDefault="009D1B43" w:rsidP="001030EE">
      <w:pPr>
        <w:pStyle w:val="Heading4"/>
        <w:rPr>
          <w:rFonts w:eastAsiaTheme="minorHAnsi"/>
        </w:rPr>
      </w:pPr>
      <w:r w:rsidRPr="00B4126D">
        <w:rPr>
          <w:rFonts w:eastAsiaTheme="minorHAnsi"/>
        </w:rPr>
        <w:t>Intent</w:t>
      </w:r>
    </w:p>
    <w:p w14:paraId="3D07317F" w14:textId="49308730" w:rsidR="00441DC9" w:rsidRPr="00B4126D" w:rsidRDefault="00803F1D" w:rsidP="00E11273">
      <w:pPr>
        <w:rPr>
          <w:rFonts w:eastAsiaTheme="minorHAnsi"/>
        </w:rPr>
      </w:pPr>
      <w:r w:rsidRPr="00B4126D">
        <w:rPr>
          <w:rFonts w:eastAsiaTheme="minorHAnsi"/>
        </w:rPr>
        <w:t>S</w:t>
      </w:r>
      <w:r w:rsidR="00441DC9" w:rsidRPr="00B4126D">
        <w:rPr>
          <w:rFonts w:eastAsiaTheme="minorHAnsi"/>
        </w:rPr>
        <w:t xml:space="preserve">tudents </w:t>
      </w:r>
      <w:r w:rsidRPr="00B4126D">
        <w:rPr>
          <w:rFonts w:eastAsiaTheme="minorHAnsi"/>
        </w:rPr>
        <w:t>have</w:t>
      </w:r>
      <w:r w:rsidR="00441DC9" w:rsidRPr="00B4126D">
        <w:rPr>
          <w:rFonts w:eastAsiaTheme="minorHAnsi"/>
        </w:rPr>
        <w:t xml:space="preserve"> access</w:t>
      </w:r>
      <w:r w:rsidRPr="00B4126D">
        <w:rPr>
          <w:rFonts w:eastAsiaTheme="minorHAnsi"/>
        </w:rPr>
        <w:t xml:space="preserve"> to</w:t>
      </w:r>
      <w:r w:rsidR="00441DC9" w:rsidRPr="00B4126D">
        <w:rPr>
          <w:rFonts w:eastAsiaTheme="minorHAnsi"/>
        </w:rPr>
        <w:t xml:space="preserve"> </w:t>
      </w:r>
      <w:r w:rsidR="00763299" w:rsidRPr="00B4126D">
        <w:rPr>
          <w:rFonts w:eastAsiaTheme="minorHAnsi"/>
        </w:rPr>
        <w:t xml:space="preserve">the breadth of </w:t>
      </w:r>
      <w:r w:rsidR="003B6560" w:rsidRPr="00B4126D">
        <w:rPr>
          <w:rFonts w:eastAsiaTheme="minorHAnsi"/>
        </w:rPr>
        <w:t xml:space="preserve">KS3 national curriculum </w:t>
      </w:r>
      <w:r w:rsidR="00441DC9" w:rsidRPr="00B4126D">
        <w:rPr>
          <w:rFonts w:eastAsiaTheme="minorHAnsi"/>
        </w:rPr>
        <w:t>subjects</w:t>
      </w:r>
      <w:r w:rsidR="00763299" w:rsidRPr="00B4126D">
        <w:rPr>
          <w:rFonts w:eastAsiaTheme="minorHAnsi"/>
        </w:rPr>
        <w:t xml:space="preserve">. </w:t>
      </w:r>
    </w:p>
    <w:p w14:paraId="7649CEF6" w14:textId="0BC59E5D" w:rsidR="00803F1D" w:rsidRPr="00B4126D" w:rsidRDefault="001030EE" w:rsidP="00E11273">
      <w:pPr>
        <w:rPr>
          <w:rFonts w:eastAsiaTheme="minorHAnsi"/>
        </w:rPr>
      </w:pPr>
      <w:r w:rsidRPr="00B4126D">
        <w:rPr>
          <w:rFonts w:eastAsiaTheme="minorHAnsi"/>
        </w:rPr>
        <w:t>Students develop</w:t>
      </w:r>
      <w:r w:rsidR="00803F1D" w:rsidRPr="00B4126D">
        <w:rPr>
          <w:rFonts w:eastAsiaTheme="minorHAnsi"/>
        </w:rPr>
        <w:t xml:space="preserve"> a deep </w:t>
      </w:r>
      <w:r w:rsidRPr="00B4126D">
        <w:rPr>
          <w:rFonts w:eastAsiaTheme="minorHAnsi"/>
        </w:rPr>
        <w:t xml:space="preserve">knowledge, understanding and skills </w:t>
      </w:r>
      <w:r w:rsidR="00803F1D" w:rsidRPr="00B4126D">
        <w:rPr>
          <w:rFonts w:eastAsiaTheme="minorHAnsi"/>
        </w:rPr>
        <w:t>required by</w:t>
      </w:r>
      <w:r w:rsidRPr="00B4126D">
        <w:rPr>
          <w:rFonts w:eastAsiaTheme="minorHAnsi"/>
        </w:rPr>
        <w:t xml:space="preserve"> the</w:t>
      </w:r>
      <w:r w:rsidR="00763299" w:rsidRPr="00B4126D">
        <w:rPr>
          <w:rFonts w:eastAsiaTheme="minorHAnsi"/>
        </w:rPr>
        <w:t>se</w:t>
      </w:r>
      <w:r w:rsidRPr="00B4126D">
        <w:rPr>
          <w:rFonts w:eastAsiaTheme="minorHAnsi"/>
        </w:rPr>
        <w:t xml:space="preserve"> national curriculum subjects</w:t>
      </w:r>
      <w:r w:rsidR="00803F1D" w:rsidRPr="00B4126D">
        <w:rPr>
          <w:rFonts w:eastAsiaTheme="minorHAnsi"/>
        </w:rPr>
        <w:t>.</w:t>
      </w:r>
    </w:p>
    <w:p w14:paraId="375919D2" w14:textId="6B831709" w:rsidR="00763299" w:rsidRPr="00B4126D" w:rsidRDefault="00763299" w:rsidP="00E11273">
      <w:pPr>
        <w:rPr>
          <w:rFonts w:eastAsiaTheme="minorHAnsi"/>
        </w:rPr>
      </w:pPr>
      <w:r w:rsidRPr="00B4126D">
        <w:rPr>
          <w:rFonts w:eastAsiaTheme="minorHAnsi"/>
        </w:rPr>
        <w:t>The</w:t>
      </w:r>
      <w:r w:rsidR="004C37CB" w:rsidRPr="00B4126D">
        <w:rPr>
          <w:rFonts w:eastAsiaTheme="minorHAnsi"/>
        </w:rPr>
        <w:t xml:space="preserve"> content taught via KS3 subjects </w:t>
      </w:r>
      <w:proofErr w:type="gramStart"/>
      <w:r w:rsidR="004C37CB" w:rsidRPr="00B4126D">
        <w:rPr>
          <w:rFonts w:eastAsiaTheme="minorHAnsi"/>
        </w:rPr>
        <w:t>opens up</w:t>
      </w:r>
      <w:proofErr w:type="gramEnd"/>
      <w:r w:rsidR="004C37CB" w:rsidRPr="00B4126D">
        <w:rPr>
          <w:rFonts w:eastAsiaTheme="minorHAnsi"/>
        </w:rPr>
        <w:t xml:space="preserve"> new interests and opportunities that students may not have previously explored.</w:t>
      </w:r>
    </w:p>
    <w:p w14:paraId="3483FDF0" w14:textId="6A3A1B41" w:rsidR="004C37CB" w:rsidRPr="00B4126D" w:rsidRDefault="004C37CB" w:rsidP="00E11273">
      <w:pPr>
        <w:rPr>
          <w:rFonts w:eastAsiaTheme="minorHAnsi"/>
        </w:rPr>
      </w:pPr>
      <w:r w:rsidRPr="00B4126D">
        <w:rPr>
          <w:rFonts w:eastAsiaTheme="minorHAnsi"/>
        </w:rPr>
        <w:t>To instil a lifelong love of learning.</w:t>
      </w:r>
    </w:p>
    <w:p w14:paraId="1271A17C" w14:textId="1D141326" w:rsidR="009D1B43" w:rsidRPr="00B4126D" w:rsidRDefault="009D1B43" w:rsidP="003C4DB3">
      <w:pPr>
        <w:pStyle w:val="Heading4"/>
        <w:rPr>
          <w:rFonts w:eastAsiaTheme="minorHAnsi"/>
        </w:rPr>
      </w:pPr>
      <w:r w:rsidRPr="00B4126D">
        <w:rPr>
          <w:rFonts w:eastAsiaTheme="minorHAnsi"/>
        </w:rPr>
        <w:t>Implementation</w:t>
      </w:r>
    </w:p>
    <w:p w14:paraId="262F519A" w14:textId="487B7419" w:rsidR="003C4DB3" w:rsidRPr="00B4126D" w:rsidRDefault="004C37CB" w:rsidP="003C4DB3">
      <w:pPr>
        <w:rPr>
          <w:rFonts w:eastAsiaTheme="minorHAnsi"/>
        </w:rPr>
      </w:pPr>
      <w:r w:rsidRPr="00B4126D">
        <w:rPr>
          <w:rFonts w:eastAsiaTheme="minorHAnsi"/>
        </w:rPr>
        <w:t xml:space="preserve">The subjects followed at KS3 follow the National Curriculum for these </w:t>
      </w:r>
      <w:proofErr w:type="gramStart"/>
      <w:r w:rsidRPr="00B4126D">
        <w:rPr>
          <w:rFonts w:eastAsiaTheme="minorHAnsi"/>
        </w:rPr>
        <w:t>subjects</w:t>
      </w:r>
      <w:r w:rsidR="00BF6CA2" w:rsidRPr="00B4126D">
        <w:rPr>
          <w:rFonts w:eastAsiaTheme="minorHAnsi"/>
        </w:rPr>
        <w:t>,</w:t>
      </w:r>
      <w:proofErr w:type="gramEnd"/>
      <w:r w:rsidR="00BF6CA2" w:rsidRPr="00B4126D">
        <w:rPr>
          <w:rFonts w:eastAsiaTheme="minorHAnsi"/>
        </w:rPr>
        <w:t xml:space="preserve"> this is via individualised programmes to engage students</w:t>
      </w:r>
      <w:r w:rsidRPr="00B4126D">
        <w:rPr>
          <w:rFonts w:eastAsiaTheme="minorHAnsi"/>
        </w:rPr>
        <w:t>.</w:t>
      </w:r>
    </w:p>
    <w:p w14:paraId="2DF8B6E2" w14:textId="39DD3EF6" w:rsidR="00BF6CA2" w:rsidRPr="00B4126D" w:rsidRDefault="00BF6CA2" w:rsidP="00BF6CA2">
      <w:pPr>
        <w:rPr>
          <w:rFonts w:eastAsiaTheme="minorHAnsi"/>
        </w:rPr>
      </w:pPr>
      <w:r w:rsidRPr="00B4126D">
        <w:rPr>
          <w:rFonts w:eastAsiaTheme="minorHAnsi"/>
        </w:rPr>
        <w:t xml:space="preserve">Initial assessment is carried out to determine the </w:t>
      </w:r>
      <w:proofErr w:type="gramStart"/>
      <w:r w:rsidRPr="00B4126D">
        <w:rPr>
          <w:rFonts w:eastAsiaTheme="minorHAnsi"/>
        </w:rPr>
        <w:t>students</w:t>
      </w:r>
      <w:proofErr w:type="gramEnd"/>
      <w:r w:rsidRPr="00B4126D">
        <w:rPr>
          <w:rFonts w:eastAsiaTheme="minorHAnsi"/>
        </w:rPr>
        <w:t xml:space="preserve"> starting points.</w:t>
      </w:r>
    </w:p>
    <w:p w14:paraId="398CC3F5" w14:textId="4B5A9E46" w:rsidR="00BF6CA2" w:rsidRPr="00B4126D" w:rsidRDefault="00BF6CA2" w:rsidP="00BF6CA2">
      <w:pPr>
        <w:rPr>
          <w:rFonts w:eastAsiaTheme="minorHAnsi"/>
        </w:rPr>
      </w:pPr>
      <w:r w:rsidRPr="00B4126D">
        <w:rPr>
          <w:rFonts w:eastAsiaTheme="minorHAnsi"/>
        </w:rPr>
        <w:t xml:space="preserve">Students on an accessing education or reengagement programme may access KS3 subjects through </w:t>
      </w:r>
      <w:proofErr w:type="gramStart"/>
      <w:r w:rsidRPr="00B4126D">
        <w:rPr>
          <w:rFonts w:eastAsiaTheme="minorHAnsi"/>
        </w:rPr>
        <w:t>project based</w:t>
      </w:r>
      <w:proofErr w:type="gramEnd"/>
      <w:r w:rsidRPr="00B4126D">
        <w:rPr>
          <w:rFonts w:eastAsiaTheme="minorHAnsi"/>
        </w:rPr>
        <w:t xml:space="preserve"> curriculum and/or discreet lessons.</w:t>
      </w:r>
      <w:r w:rsidR="00F9050C" w:rsidRPr="00B4126D">
        <w:rPr>
          <w:rFonts w:eastAsiaTheme="minorHAnsi"/>
        </w:rPr>
        <w:t xml:space="preserve"> If a student is on roll at another </w:t>
      </w:r>
      <w:proofErr w:type="gramStart"/>
      <w:r w:rsidR="00F9050C" w:rsidRPr="00B4126D">
        <w:rPr>
          <w:rFonts w:eastAsiaTheme="minorHAnsi"/>
        </w:rPr>
        <w:t>school</w:t>
      </w:r>
      <w:proofErr w:type="gramEnd"/>
      <w:r w:rsidR="00F9050C" w:rsidRPr="00B4126D">
        <w:rPr>
          <w:rFonts w:eastAsiaTheme="minorHAnsi"/>
        </w:rPr>
        <w:t xml:space="preserve"> they will follow the </w:t>
      </w:r>
      <w:proofErr w:type="spellStart"/>
      <w:proofErr w:type="gramStart"/>
      <w:r w:rsidR="00F9050C" w:rsidRPr="00B4126D">
        <w:rPr>
          <w:rFonts w:eastAsiaTheme="minorHAnsi"/>
        </w:rPr>
        <w:t>schools</w:t>
      </w:r>
      <w:proofErr w:type="spellEnd"/>
      <w:proofErr w:type="gramEnd"/>
      <w:r w:rsidR="00F9050C" w:rsidRPr="00B4126D">
        <w:rPr>
          <w:rFonts w:eastAsiaTheme="minorHAnsi"/>
        </w:rPr>
        <w:t xml:space="preserve"> curriculum and schemes of work.</w:t>
      </w:r>
    </w:p>
    <w:p w14:paraId="71272E56" w14:textId="73D962D4" w:rsidR="00BF6CA2" w:rsidRPr="00B4126D" w:rsidRDefault="00BF6CA2" w:rsidP="00BF6CA2">
      <w:pPr>
        <w:rPr>
          <w:rFonts w:eastAsiaTheme="minorHAnsi"/>
        </w:rPr>
      </w:pPr>
      <w:r w:rsidRPr="00B4126D">
        <w:rPr>
          <w:rFonts w:eastAsiaTheme="minorHAnsi"/>
        </w:rPr>
        <w:t xml:space="preserve">Curriculums are appropriate and in line with the national curriculum and/or </w:t>
      </w:r>
      <w:r w:rsidR="00CF21AF" w:rsidRPr="00B4126D">
        <w:rPr>
          <w:rFonts w:eastAsiaTheme="minorHAnsi"/>
        </w:rPr>
        <w:t xml:space="preserve">building towards </w:t>
      </w:r>
      <w:r w:rsidRPr="00B4126D">
        <w:rPr>
          <w:rFonts w:eastAsiaTheme="minorHAnsi"/>
        </w:rPr>
        <w:t>exam specification</w:t>
      </w:r>
      <w:r w:rsidR="00CF21AF" w:rsidRPr="00B4126D">
        <w:rPr>
          <w:rFonts w:eastAsiaTheme="minorHAnsi"/>
        </w:rPr>
        <w:t xml:space="preserve"> requirements.</w:t>
      </w:r>
    </w:p>
    <w:p w14:paraId="4CCA4792" w14:textId="4F79B617" w:rsidR="00BF6CA2" w:rsidRPr="00B4126D" w:rsidRDefault="00BF6CA2" w:rsidP="000968E4">
      <w:pPr>
        <w:pStyle w:val="Heading4"/>
        <w:rPr>
          <w:rFonts w:eastAsiaTheme="minorHAnsi"/>
        </w:rPr>
      </w:pPr>
      <w:r w:rsidRPr="00B4126D">
        <w:rPr>
          <w:rFonts w:eastAsiaTheme="minorHAnsi"/>
        </w:rPr>
        <w:lastRenderedPageBreak/>
        <w:t>Impact</w:t>
      </w:r>
    </w:p>
    <w:p w14:paraId="3B50FBA2" w14:textId="27EAA640" w:rsidR="00BF6CA2" w:rsidRPr="00B4126D" w:rsidRDefault="00BF6CA2" w:rsidP="00BF6CA2">
      <w:pPr>
        <w:rPr>
          <w:rFonts w:eastAsiaTheme="minorHAnsi"/>
        </w:rPr>
      </w:pPr>
      <w:r w:rsidRPr="00B4126D">
        <w:rPr>
          <w:rFonts w:eastAsiaTheme="minorHAnsi"/>
        </w:rPr>
        <w:t xml:space="preserve">Students feel confident in their </w:t>
      </w:r>
      <w:r w:rsidR="000968E4" w:rsidRPr="00B4126D">
        <w:rPr>
          <w:rFonts w:eastAsiaTheme="minorHAnsi"/>
        </w:rPr>
        <w:t>knowledge across KS3 subjects</w:t>
      </w:r>
      <w:r w:rsidRPr="00B4126D">
        <w:rPr>
          <w:rFonts w:eastAsiaTheme="minorHAnsi"/>
        </w:rPr>
        <w:t xml:space="preserve"> enabling them to use them </w:t>
      </w:r>
      <w:r w:rsidR="000968E4" w:rsidRPr="00B4126D">
        <w:rPr>
          <w:rFonts w:eastAsiaTheme="minorHAnsi"/>
        </w:rPr>
        <w:t>effectively</w:t>
      </w:r>
      <w:r w:rsidRPr="00B4126D">
        <w:rPr>
          <w:rFonts w:eastAsiaTheme="minorHAnsi"/>
        </w:rPr>
        <w:t>, flexibly and fluidly in different contexts.</w:t>
      </w:r>
    </w:p>
    <w:p w14:paraId="17F53141" w14:textId="6FF8B007" w:rsidR="00BF6CA2" w:rsidRPr="00B4126D" w:rsidRDefault="00BF6CA2" w:rsidP="00BF6CA2">
      <w:pPr>
        <w:rPr>
          <w:rFonts w:eastAsiaTheme="minorHAnsi"/>
        </w:rPr>
      </w:pPr>
      <w:r w:rsidRPr="00B4126D">
        <w:rPr>
          <w:rFonts w:eastAsiaTheme="minorHAnsi"/>
        </w:rPr>
        <w:t xml:space="preserve">Students develop </w:t>
      </w:r>
      <w:r w:rsidR="000968E4" w:rsidRPr="00B4126D">
        <w:rPr>
          <w:rFonts w:eastAsiaTheme="minorHAnsi"/>
        </w:rPr>
        <w:t>knowledge and</w:t>
      </w:r>
      <w:r w:rsidRPr="00B4126D">
        <w:rPr>
          <w:rFonts w:eastAsiaTheme="minorHAnsi"/>
        </w:rPr>
        <w:t xml:space="preserve"> skills that enable them to have successful life outcomes.</w:t>
      </w:r>
    </w:p>
    <w:p w14:paraId="183E5711" w14:textId="77777777" w:rsidR="003C4DB3" w:rsidRPr="00B4126D" w:rsidRDefault="003C4DB3" w:rsidP="003C4DB3">
      <w:pPr>
        <w:rPr>
          <w:rFonts w:eastAsiaTheme="minorHAnsi"/>
        </w:rPr>
      </w:pPr>
      <w:r w:rsidRPr="00B4126D">
        <w:rPr>
          <w:rFonts w:eastAsiaTheme="minorHAnsi"/>
        </w:rPr>
        <w:t xml:space="preserve">Students develop </w:t>
      </w:r>
      <w:proofErr w:type="gramStart"/>
      <w:r w:rsidRPr="00B4126D">
        <w:rPr>
          <w:rFonts w:eastAsiaTheme="minorHAnsi"/>
        </w:rPr>
        <w:t>a</w:t>
      </w:r>
      <w:proofErr w:type="gramEnd"/>
      <w:r w:rsidRPr="00B4126D">
        <w:rPr>
          <w:rFonts w:eastAsiaTheme="minorHAnsi"/>
        </w:rPr>
        <w:t xml:space="preserve"> knowledge, understanding and skills in KS3 which allows them a choice of appropriate level qualifications at KS4.</w:t>
      </w:r>
    </w:p>
    <w:p w14:paraId="126B7EEB" w14:textId="77777777" w:rsidR="00834089" w:rsidRPr="00B4126D" w:rsidRDefault="00834089" w:rsidP="00834089">
      <w:pPr>
        <w:rPr>
          <w:rFonts w:eastAsiaTheme="minorHAnsi"/>
        </w:rPr>
      </w:pPr>
      <w:r w:rsidRPr="00B4126D">
        <w:rPr>
          <w:rFonts w:eastAsiaTheme="minorHAnsi"/>
        </w:rPr>
        <w:t>Students feel confident within their local community.</w:t>
      </w:r>
    </w:p>
    <w:p w14:paraId="32343768" w14:textId="77777777" w:rsidR="003C4DB3" w:rsidRPr="00B4126D" w:rsidRDefault="003C4DB3" w:rsidP="003C4DB3">
      <w:pPr>
        <w:rPr>
          <w:rFonts w:eastAsiaTheme="minorHAnsi"/>
        </w:rPr>
      </w:pPr>
    </w:p>
    <w:p w14:paraId="3D734B1D" w14:textId="5B2B8C5F" w:rsidR="00293918" w:rsidRPr="00B4126D" w:rsidRDefault="00293918" w:rsidP="00E11273">
      <w:pPr>
        <w:pStyle w:val="Heading2"/>
        <w:jc w:val="left"/>
        <w:rPr>
          <w:rFonts w:eastAsiaTheme="minorHAnsi"/>
        </w:rPr>
      </w:pPr>
      <w:bookmarkStart w:id="21" w:name="_Toc215740408"/>
      <w:bookmarkEnd w:id="20"/>
      <w:r w:rsidRPr="00B4126D">
        <w:rPr>
          <w:rFonts w:eastAsiaTheme="minorHAnsi"/>
        </w:rPr>
        <w:t>KS4 Subjects</w:t>
      </w:r>
      <w:bookmarkEnd w:id="21"/>
    </w:p>
    <w:p w14:paraId="7BE43C79" w14:textId="1BBC8DBE" w:rsidR="000968E4" w:rsidRPr="00B4126D" w:rsidRDefault="000968E4" w:rsidP="000968E4">
      <w:pPr>
        <w:rPr>
          <w:rFonts w:eastAsiaTheme="minorHAnsi"/>
        </w:rPr>
      </w:pPr>
      <w:r w:rsidRPr="00B4126D">
        <w:rPr>
          <w:rFonts w:eastAsiaTheme="minorHAnsi"/>
        </w:rPr>
        <w:t xml:space="preserve">For full time students </w:t>
      </w:r>
      <w:proofErr w:type="gramStart"/>
      <w:r w:rsidRPr="00B4126D">
        <w:rPr>
          <w:rFonts w:eastAsiaTheme="minorHAnsi"/>
        </w:rPr>
        <w:t>of</w:t>
      </w:r>
      <w:proofErr w:type="gramEnd"/>
      <w:r w:rsidRPr="00B4126D">
        <w:rPr>
          <w:rFonts w:eastAsiaTheme="minorHAnsi"/>
        </w:rPr>
        <w:t xml:space="preserve"> compulsory school age in Years 10-11</w:t>
      </w:r>
      <w:r w:rsidR="009A0045" w:rsidRPr="00B4126D">
        <w:rPr>
          <w:rFonts w:eastAsiaTheme="minorHAnsi"/>
        </w:rPr>
        <w:t xml:space="preserve"> (if </w:t>
      </w:r>
      <w:r w:rsidR="0001189B" w:rsidRPr="00B4126D">
        <w:rPr>
          <w:rFonts w:eastAsiaTheme="minorHAnsi"/>
        </w:rPr>
        <w:t xml:space="preserve">it has been decided that a student stay back a </w:t>
      </w:r>
      <w:proofErr w:type="gramStart"/>
      <w:r w:rsidR="0001189B" w:rsidRPr="00B4126D">
        <w:rPr>
          <w:rFonts w:eastAsiaTheme="minorHAnsi"/>
        </w:rPr>
        <w:t>year</w:t>
      </w:r>
      <w:proofErr w:type="gramEnd"/>
      <w:r w:rsidR="0001189B" w:rsidRPr="00B4126D">
        <w:rPr>
          <w:rFonts w:eastAsiaTheme="minorHAnsi"/>
        </w:rPr>
        <w:t xml:space="preserve"> they may be year 12)</w:t>
      </w:r>
      <w:r w:rsidRPr="00B4126D">
        <w:rPr>
          <w:rFonts w:eastAsiaTheme="minorHAnsi"/>
        </w:rPr>
        <w:t xml:space="preserve"> are additionally taught Science, Geography, Art, PE, PSHE and Citizenship. Other subjects for example </w:t>
      </w:r>
      <w:r w:rsidR="00BA38CC" w:rsidRPr="00B4126D">
        <w:rPr>
          <w:rFonts w:eastAsiaTheme="minorHAnsi"/>
        </w:rPr>
        <w:t>M</w:t>
      </w:r>
      <w:r w:rsidRPr="00B4126D">
        <w:rPr>
          <w:rFonts w:eastAsiaTheme="minorHAnsi"/>
        </w:rPr>
        <w:t xml:space="preserve">usic, </w:t>
      </w:r>
      <w:r w:rsidR="00BA38CC" w:rsidRPr="00B4126D">
        <w:rPr>
          <w:rFonts w:eastAsiaTheme="minorHAnsi"/>
        </w:rPr>
        <w:t>D</w:t>
      </w:r>
      <w:r w:rsidRPr="00B4126D">
        <w:rPr>
          <w:rFonts w:eastAsiaTheme="minorHAnsi"/>
        </w:rPr>
        <w:t>rama</w:t>
      </w:r>
      <w:r w:rsidR="00BA38CC" w:rsidRPr="00B4126D">
        <w:rPr>
          <w:rFonts w:eastAsiaTheme="minorHAnsi"/>
        </w:rPr>
        <w:t>,</w:t>
      </w:r>
      <w:r w:rsidRPr="00B4126D">
        <w:rPr>
          <w:rFonts w:eastAsiaTheme="minorHAnsi"/>
        </w:rPr>
        <w:t xml:space="preserve"> </w:t>
      </w:r>
      <w:r w:rsidR="00BA38CC" w:rsidRPr="00B4126D">
        <w:rPr>
          <w:rFonts w:eastAsiaTheme="minorHAnsi"/>
        </w:rPr>
        <w:t>D</w:t>
      </w:r>
      <w:r w:rsidRPr="00B4126D">
        <w:rPr>
          <w:rFonts w:eastAsiaTheme="minorHAnsi"/>
        </w:rPr>
        <w:t xml:space="preserve">esign </w:t>
      </w:r>
      <w:r w:rsidR="00BA38CC" w:rsidRPr="00B4126D">
        <w:rPr>
          <w:rFonts w:eastAsiaTheme="minorHAnsi"/>
        </w:rPr>
        <w:t>T</w:t>
      </w:r>
      <w:r w:rsidRPr="00B4126D">
        <w:rPr>
          <w:rFonts w:eastAsiaTheme="minorHAnsi"/>
        </w:rPr>
        <w:t>echnology</w:t>
      </w:r>
      <w:r w:rsidR="00BA38CC" w:rsidRPr="00B4126D">
        <w:rPr>
          <w:rFonts w:eastAsiaTheme="minorHAnsi"/>
        </w:rPr>
        <w:t>, History may be</w:t>
      </w:r>
      <w:r w:rsidRPr="00B4126D">
        <w:rPr>
          <w:rFonts w:eastAsiaTheme="minorHAnsi"/>
        </w:rPr>
        <w:t xml:space="preserve"> made available</w:t>
      </w:r>
      <w:r w:rsidR="00BA38CC" w:rsidRPr="00B4126D">
        <w:rPr>
          <w:rFonts w:eastAsiaTheme="minorHAnsi"/>
        </w:rPr>
        <w:t xml:space="preserve"> </w:t>
      </w:r>
      <w:r w:rsidRPr="00B4126D">
        <w:rPr>
          <w:rFonts w:eastAsiaTheme="minorHAnsi"/>
        </w:rPr>
        <w:t>for a student if it matches their interests.</w:t>
      </w:r>
    </w:p>
    <w:p w14:paraId="7DF0D55B" w14:textId="77777777" w:rsidR="000968E4" w:rsidRPr="00B4126D" w:rsidRDefault="000968E4" w:rsidP="00BA38CC">
      <w:pPr>
        <w:pStyle w:val="Heading4"/>
        <w:rPr>
          <w:rFonts w:eastAsiaTheme="minorHAnsi"/>
        </w:rPr>
      </w:pPr>
      <w:bookmarkStart w:id="22" w:name="_Hlk87820197"/>
      <w:r w:rsidRPr="00B4126D">
        <w:rPr>
          <w:rFonts w:eastAsiaTheme="minorHAnsi"/>
        </w:rPr>
        <w:t>Intent</w:t>
      </w:r>
    </w:p>
    <w:p w14:paraId="1B35F760" w14:textId="4531FFBC" w:rsidR="000968E4" w:rsidRPr="00B4126D" w:rsidRDefault="000968E4" w:rsidP="000968E4">
      <w:pPr>
        <w:rPr>
          <w:rFonts w:eastAsiaTheme="minorHAnsi"/>
        </w:rPr>
      </w:pPr>
      <w:r w:rsidRPr="00B4126D">
        <w:rPr>
          <w:rFonts w:eastAsiaTheme="minorHAnsi"/>
        </w:rPr>
        <w:t xml:space="preserve">Students have access to </w:t>
      </w:r>
      <w:r w:rsidR="00BA38CC" w:rsidRPr="00B4126D">
        <w:rPr>
          <w:rFonts w:eastAsiaTheme="minorHAnsi"/>
        </w:rPr>
        <w:t xml:space="preserve">a </w:t>
      </w:r>
      <w:r w:rsidRPr="00B4126D">
        <w:rPr>
          <w:rFonts w:eastAsiaTheme="minorHAnsi"/>
        </w:rPr>
        <w:t>breadth of KS</w:t>
      </w:r>
      <w:r w:rsidR="00BA38CC" w:rsidRPr="00B4126D">
        <w:rPr>
          <w:rFonts w:eastAsiaTheme="minorHAnsi"/>
        </w:rPr>
        <w:t>4</w:t>
      </w:r>
      <w:r w:rsidRPr="00B4126D">
        <w:rPr>
          <w:rFonts w:eastAsiaTheme="minorHAnsi"/>
        </w:rPr>
        <w:t xml:space="preserve"> national curriculum subjects. </w:t>
      </w:r>
    </w:p>
    <w:p w14:paraId="005FE656" w14:textId="2F40F53C" w:rsidR="000968E4" w:rsidRPr="00B4126D" w:rsidRDefault="000968E4" w:rsidP="000968E4">
      <w:pPr>
        <w:rPr>
          <w:rFonts w:eastAsiaTheme="minorHAnsi"/>
        </w:rPr>
      </w:pPr>
      <w:r w:rsidRPr="00B4126D">
        <w:rPr>
          <w:rFonts w:eastAsiaTheme="minorHAnsi"/>
        </w:rPr>
        <w:t>Students develop a deep knowledge, understanding and skills required by the</w:t>
      </w:r>
      <w:r w:rsidR="00BA38CC" w:rsidRPr="00B4126D">
        <w:rPr>
          <w:rFonts w:eastAsiaTheme="minorHAnsi"/>
        </w:rPr>
        <w:t xml:space="preserve"> demands of </w:t>
      </w:r>
      <w:r w:rsidR="00595ED4" w:rsidRPr="00B4126D">
        <w:rPr>
          <w:rFonts w:eastAsiaTheme="minorHAnsi"/>
        </w:rPr>
        <w:t xml:space="preserve">GCSE </w:t>
      </w:r>
      <w:r w:rsidR="00BA38CC" w:rsidRPr="00B4126D">
        <w:rPr>
          <w:rFonts w:eastAsiaTheme="minorHAnsi"/>
        </w:rPr>
        <w:t>the specification</w:t>
      </w:r>
      <w:r w:rsidR="00595ED4" w:rsidRPr="00B4126D">
        <w:rPr>
          <w:rFonts w:eastAsiaTheme="minorHAnsi"/>
        </w:rPr>
        <w:t xml:space="preserve"> to reach or exceed their target grade/level.</w:t>
      </w:r>
    </w:p>
    <w:p w14:paraId="7A141727" w14:textId="605FEA96" w:rsidR="000968E4" w:rsidRPr="00B4126D" w:rsidRDefault="000968E4" w:rsidP="000968E4">
      <w:pPr>
        <w:rPr>
          <w:rFonts w:eastAsiaTheme="minorHAnsi"/>
        </w:rPr>
      </w:pPr>
      <w:r w:rsidRPr="00B4126D">
        <w:rPr>
          <w:rFonts w:eastAsiaTheme="minorHAnsi"/>
        </w:rPr>
        <w:t>The content taught via KS</w:t>
      </w:r>
      <w:r w:rsidR="00BA38CC" w:rsidRPr="00B4126D">
        <w:rPr>
          <w:rFonts w:eastAsiaTheme="minorHAnsi"/>
        </w:rPr>
        <w:t>4</w:t>
      </w:r>
      <w:r w:rsidRPr="00B4126D">
        <w:rPr>
          <w:rFonts w:eastAsiaTheme="minorHAnsi"/>
        </w:rPr>
        <w:t xml:space="preserve"> subjects </w:t>
      </w:r>
      <w:proofErr w:type="gramStart"/>
      <w:r w:rsidRPr="00B4126D">
        <w:rPr>
          <w:rFonts w:eastAsiaTheme="minorHAnsi"/>
        </w:rPr>
        <w:t>opens up</w:t>
      </w:r>
      <w:proofErr w:type="gramEnd"/>
      <w:r w:rsidRPr="00B4126D">
        <w:rPr>
          <w:rFonts w:eastAsiaTheme="minorHAnsi"/>
        </w:rPr>
        <w:t xml:space="preserve"> new interests and opportunities that students may not have previously explored.</w:t>
      </w:r>
    </w:p>
    <w:p w14:paraId="6FC92FEC" w14:textId="6A0CD796" w:rsidR="000968E4" w:rsidRPr="00B4126D" w:rsidRDefault="000968E4" w:rsidP="000968E4">
      <w:pPr>
        <w:rPr>
          <w:rFonts w:eastAsiaTheme="minorHAnsi"/>
        </w:rPr>
      </w:pPr>
      <w:r w:rsidRPr="00B4126D">
        <w:rPr>
          <w:rFonts w:eastAsiaTheme="minorHAnsi"/>
        </w:rPr>
        <w:t>To instil a lifelong love of learning.</w:t>
      </w:r>
    </w:p>
    <w:p w14:paraId="09B778B3" w14:textId="7194F2DF" w:rsidR="00595ED4" w:rsidRPr="00B4126D" w:rsidRDefault="00595ED4" w:rsidP="000968E4">
      <w:pPr>
        <w:rPr>
          <w:rFonts w:eastAsiaTheme="minorHAnsi"/>
        </w:rPr>
      </w:pPr>
      <w:r w:rsidRPr="00B4126D">
        <w:rPr>
          <w:rFonts w:eastAsiaTheme="minorHAnsi"/>
        </w:rPr>
        <w:t xml:space="preserve">To </w:t>
      </w:r>
      <w:proofErr w:type="gramStart"/>
      <w:r w:rsidRPr="00B4126D">
        <w:rPr>
          <w:rFonts w:eastAsiaTheme="minorHAnsi"/>
        </w:rPr>
        <w:t>open up</w:t>
      </w:r>
      <w:proofErr w:type="gramEnd"/>
      <w:r w:rsidRPr="00B4126D">
        <w:rPr>
          <w:rFonts w:eastAsiaTheme="minorHAnsi"/>
        </w:rPr>
        <w:t xml:space="preserve"> future options in education, training and employment for students.</w:t>
      </w:r>
    </w:p>
    <w:p w14:paraId="14406999" w14:textId="77777777" w:rsidR="000968E4" w:rsidRPr="00B4126D" w:rsidRDefault="000968E4" w:rsidP="00BA38CC">
      <w:pPr>
        <w:pStyle w:val="Heading4"/>
        <w:rPr>
          <w:rFonts w:eastAsiaTheme="minorHAnsi"/>
        </w:rPr>
      </w:pPr>
      <w:r w:rsidRPr="00B4126D">
        <w:rPr>
          <w:rFonts w:eastAsiaTheme="minorHAnsi"/>
        </w:rPr>
        <w:t>Implementation</w:t>
      </w:r>
    </w:p>
    <w:p w14:paraId="0BECBFE7" w14:textId="0438B79F" w:rsidR="000968E4" w:rsidRPr="00B4126D" w:rsidRDefault="000968E4" w:rsidP="000968E4">
      <w:pPr>
        <w:rPr>
          <w:rFonts w:eastAsiaTheme="minorHAnsi"/>
        </w:rPr>
      </w:pPr>
      <w:r w:rsidRPr="00B4126D">
        <w:rPr>
          <w:rFonts w:eastAsiaTheme="minorHAnsi"/>
        </w:rPr>
        <w:t xml:space="preserve">Initial assessment is carried out to determine the </w:t>
      </w:r>
      <w:proofErr w:type="gramStart"/>
      <w:r w:rsidRPr="00B4126D">
        <w:rPr>
          <w:rFonts w:eastAsiaTheme="minorHAnsi"/>
        </w:rPr>
        <w:t>students</w:t>
      </w:r>
      <w:proofErr w:type="gramEnd"/>
      <w:r w:rsidRPr="00B4126D">
        <w:rPr>
          <w:rFonts w:eastAsiaTheme="minorHAnsi"/>
        </w:rPr>
        <w:t xml:space="preserve"> starting points</w:t>
      </w:r>
      <w:r w:rsidR="009F0FDD" w:rsidRPr="00B4126D">
        <w:rPr>
          <w:rFonts w:eastAsiaTheme="minorHAnsi"/>
        </w:rPr>
        <w:t xml:space="preserve"> and </w:t>
      </w:r>
      <w:r w:rsidR="00F9050C" w:rsidRPr="00B4126D">
        <w:rPr>
          <w:rFonts w:eastAsiaTheme="minorHAnsi"/>
        </w:rPr>
        <w:t>appropriate level of KS4 programme of study</w:t>
      </w:r>
      <w:r w:rsidRPr="00B4126D">
        <w:rPr>
          <w:rFonts w:eastAsiaTheme="minorHAnsi"/>
        </w:rPr>
        <w:t>.</w:t>
      </w:r>
    </w:p>
    <w:p w14:paraId="0EE8FDBF" w14:textId="1DF04FF8" w:rsidR="00F9050C" w:rsidRPr="00B4126D" w:rsidRDefault="00F9050C" w:rsidP="000968E4">
      <w:pPr>
        <w:rPr>
          <w:rFonts w:eastAsiaTheme="minorHAnsi"/>
        </w:rPr>
      </w:pPr>
      <w:r w:rsidRPr="00B4126D">
        <w:rPr>
          <w:rFonts w:eastAsiaTheme="minorHAnsi"/>
        </w:rPr>
        <w:t xml:space="preserve">Subjects initially offered will be following AQA specifications </w:t>
      </w:r>
      <w:r w:rsidR="00F37A68" w:rsidRPr="00B4126D">
        <w:rPr>
          <w:rFonts w:eastAsiaTheme="minorHAnsi"/>
        </w:rPr>
        <w:t xml:space="preserve">if there is to be an examination </w:t>
      </w:r>
      <w:r w:rsidR="00A97152" w:rsidRPr="00B4126D">
        <w:rPr>
          <w:rFonts w:eastAsiaTheme="minorHAnsi"/>
        </w:rPr>
        <w:t>in that subject</w:t>
      </w:r>
      <w:r w:rsidRPr="00B4126D">
        <w:rPr>
          <w:rFonts w:eastAsiaTheme="minorHAnsi"/>
        </w:rPr>
        <w:t>, Cairn Education</w:t>
      </w:r>
      <w:r w:rsidR="009E7182" w:rsidRPr="00B4126D">
        <w:rPr>
          <w:rFonts w:eastAsiaTheme="minorHAnsi"/>
        </w:rPr>
        <w:t xml:space="preserve"> are</w:t>
      </w:r>
      <w:r w:rsidRPr="00B4126D">
        <w:rPr>
          <w:rFonts w:eastAsiaTheme="minorHAnsi"/>
        </w:rPr>
        <w:t xml:space="preserve"> hoping by 2022/23 academic year we will also be able to offer Edexcel specifications.</w:t>
      </w:r>
    </w:p>
    <w:p w14:paraId="148AA64F" w14:textId="6A95AD1C" w:rsidR="000968E4" w:rsidRPr="00B4126D" w:rsidRDefault="000968E4" w:rsidP="000968E4">
      <w:pPr>
        <w:rPr>
          <w:rFonts w:eastAsiaTheme="minorHAnsi"/>
        </w:rPr>
      </w:pPr>
      <w:r w:rsidRPr="00B4126D">
        <w:rPr>
          <w:rFonts w:eastAsiaTheme="minorHAnsi"/>
        </w:rPr>
        <w:t>Students on an accessing education or reengagement programme may access KS</w:t>
      </w:r>
      <w:r w:rsidR="00F9050C" w:rsidRPr="00B4126D">
        <w:rPr>
          <w:rFonts w:eastAsiaTheme="minorHAnsi"/>
        </w:rPr>
        <w:t>4</w:t>
      </w:r>
      <w:r w:rsidRPr="00B4126D">
        <w:rPr>
          <w:rFonts w:eastAsiaTheme="minorHAnsi"/>
        </w:rPr>
        <w:t xml:space="preserve"> subjects through </w:t>
      </w:r>
      <w:proofErr w:type="gramStart"/>
      <w:r w:rsidRPr="00B4126D">
        <w:rPr>
          <w:rFonts w:eastAsiaTheme="minorHAnsi"/>
        </w:rPr>
        <w:t>project based</w:t>
      </w:r>
      <w:proofErr w:type="gramEnd"/>
      <w:r w:rsidRPr="00B4126D">
        <w:rPr>
          <w:rFonts w:eastAsiaTheme="minorHAnsi"/>
        </w:rPr>
        <w:t xml:space="preserve"> curriculum and/or discreet lessons.</w:t>
      </w:r>
      <w:bookmarkStart w:id="23" w:name="_Hlk87728057"/>
      <w:r w:rsidR="00F9050C" w:rsidRPr="00B4126D">
        <w:rPr>
          <w:rFonts w:eastAsiaTheme="minorHAnsi"/>
        </w:rPr>
        <w:t xml:space="preserve"> If a student is on roll at another </w:t>
      </w:r>
      <w:proofErr w:type="gramStart"/>
      <w:r w:rsidR="00F9050C" w:rsidRPr="00B4126D">
        <w:rPr>
          <w:rFonts w:eastAsiaTheme="minorHAnsi"/>
        </w:rPr>
        <w:t>school</w:t>
      </w:r>
      <w:proofErr w:type="gramEnd"/>
      <w:r w:rsidR="00F9050C" w:rsidRPr="00B4126D">
        <w:rPr>
          <w:rFonts w:eastAsiaTheme="minorHAnsi"/>
        </w:rPr>
        <w:t xml:space="preserve"> they will follow the </w:t>
      </w:r>
      <w:proofErr w:type="spellStart"/>
      <w:proofErr w:type="gramStart"/>
      <w:r w:rsidR="00F9050C" w:rsidRPr="00B4126D">
        <w:rPr>
          <w:rFonts w:eastAsiaTheme="minorHAnsi"/>
        </w:rPr>
        <w:t>schools</w:t>
      </w:r>
      <w:proofErr w:type="spellEnd"/>
      <w:proofErr w:type="gramEnd"/>
      <w:r w:rsidR="00F9050C" w:rsidRPr="00B4126D">
        <w:rPr>
          <w:rFonts w:eastAsiaTheme="minorHAnsi"/>
        </w:rPr>
        <w:t xml:space="preserve"> curriculum and schemes of work.</w:t>
      </w:r>
      <w:bookmarkEnd w:id="23"/>
    </w:p>
    <w:p w14:paraId="261AF0AE" w14:textId="297B6E33" w:rsidR="000968E4" w:rsidRPr="00B4126D" w:rsidRDefault="000968E4" w:rsidP="000968E4">
      <w:pPr>
        <w:rPr>
          <w:rFonts w:eastAsiaTheme="minorHAnsi"/>
        </w:rPr>
      </w:pPr>
      <w:r w:rsidRPr="00B4126D">
        <w:rPr>
          <w:rFonts w:eastAsiaTheme="minorHAnsi"/>
        </w:rPr>
        <w:t>Curriculums are appropriate and in line with exam specification requirements.</w:t>
      </w:r>
    </w:p>
    <w:p w14:paraId="728FFDBA" w14:textId="77777777" w:rsidR="000968E4" w:rsidRPr="00B4126D" w:rsidRDefault="000968E4" w:rsidP="00F9050C">
      <w:pPr>
        <w:pStyle w:val="Heading4"/>
        <w:rPr>
          <w:rFonts w:eastAsiaTheme="minorHAnsi"/>
        </w:rPr>
      </w:pPr>
      <w:r w:rsidRPr="00B4126D">
        <w:rPr>
          <w:rFonts w:eastAsiaTheme="minorHAnsi"/>
        </w:rPr>
        <w:t>Impact</w:t>
      </w:r>
    </w:p>
    <w:p w14:paraId="1905C375" w14:textId="236F0DBD" w:rsidR="000968E4" w:rsidRPr="00B4126D" w:rsidRDefault="000968E4" w:rsidP="000968E4">
      <w:pPr>
        <w:rPr>
          <w:rFonts w:eastAsiaTheme="minorHAnsi"/>
        </w:rPr>
      </w:pPr>
      <w:r w:rsidRPr="00B4126D">
        <w:rPr>
          <w:rFonts w:eastAsiaTheme="minorHAnsi"/>
        </w:rPr>
        <w:t>Students feel confident in their knowledge across KS</w:t>
      </w:r>
      <w:r w:rsidR="00F9050C" w:rsidRPr="00B4126D">
        <w:rPr>
          <w:rFonts w:eastAsiaTheme="minorHAnsi"/>
        </w:rPr>
        <w:t>4</w:t>
      </w:r>
      <w:r w:rsidRPr="00B4126D">
        <w:rPr>
          <w:rFonts w:eastAsiaTheme="minorHAnsi"/>
        </w:rPr>
        <w:t xml:space="preserve"> subjects enabling them to use them effectively, flexibly and fluidly in different contexts.</w:t>
      </w:r>
    </w:p>
    <w:p w14:paraId="0D280EC9" w14:textId="77777777" w:rsidR="000968E4" w:rsidRPr="00B4126D" w:rsidRDefault="000968E4" w:rsidP="000968E4">
      <w:pPr>
        <w:rPr>
          <w:rFonts w:eastAsiaTheme="minorHAnsi"/>
        </w:rPr>
      </w:pPr>
      <w:r w:rsidRPr="00B4126D">
        <w:rPr>
          <w:rFonts w:eastAsiaTheme="minorHAnsi"/>
        </w:rPr>
        <w:lastRenderedPageBreak/>
        <w:t>Students develop knowledge and skills that enable them to have successful life outcomes.</w:t>
      </w:r>
    </w:p>
    <w:p w14:paraId="54CC0019" w14:textId="45C192F4" w:rsidR="000968E4" w:rsidRPr="00B4126D" w:rsidRDefault="000968E4" w:rsidP="000968E4">
      <w:pPr>
        <w:rPr>
          <w:rFonts w:eastAsiaTheme="minorHAnsi"/>
        </w:rPr>
      </w:pPr>
      <w:r w:rsidRPr="00B4126D">
        <w:rPr>
          <w:rFonts w:eastAsiaTheme="minorHAnsi"/>
        </w:rPr>
        <w:t xml:space="preserve">Students develop </w:t>
      </w:r>
      <w:r w:rsidR="00F9050C" w:rsidRPr="00B4126D">
        <w:rPr>
          <w:rFonts w:eastAsiaTheme="minorHAnsi"/>
        </w:rPr>
        <w:t>the</w:t>
      </w:r>
      <w:r w:rsidRPr="00B4126D">
        <w:rPr>
          <w:rFonts w:eastAsiaTheme="minorHAnsi"/>
        </w:rPr>
        <w:t xml:space="preserve"> knowledge, understanding and skills </w:t>
      </w:r>
      <w:r w:rsidR="00F9050C" w:rsidRPr="00B4126D">
        <w:rPr>
          <w:rFonts w:eastAsiaTheme="minorHAnsi"/>
        </w:rPr>
        <w:t xml:space="preserve">that enables them to </w:t>
      </w:r>
      <w:r w:rsidR="004A4380" w:rsidRPr="00B4126D">
        <w:rPr>
          <w:rFonts w:eastAsiaTheme="minorHAnsi"/>
        </w:rPr>
        <w:t>reach or exceed target grades/levels.</w:t>
      </w:r>
    </w:p>
    <w:p w14:paraId="116A1E75" w14:textId="0944AF66" w:rsidR="004A4380" w:rsidRPr="00B4126D" w:rsidRDefault="004A4380" w:rsidP="004A4380">
      <w:pPr>
        <w:rPr>
          <w:rFonts w:eastAsiaTheme="minorHAnsi"/>
        </w:rPr>
      </w:pPr>
      <w:r w:rsidRPr="00B4126D">
        <w:rPr>
          <w:rFonts w:eastAsiaTheme="minorHAnsi"/>
        </w:rPr>
        <w:t xml:space="preserve">Students develop </w:t>
      </w:r>
      <w:proofErr w:type="gramStart"/>
      <w:r w:rsidRPr="00B4126D">
        <w:rPr>
          <w:rFonts w:eastAsiaTheme="minorHAnsi"/>
        </w:rPr>
        <w:t>a</w:t>
      </w:r>
      <w:proofErr w:type="gramEnd"/>
      <w:r w:rsidRPr="00B4126D">
        <w:rPr>
          <w:rFonts w:eastAsiaTheme="minorHAnsi"/>
        </w:rPr>
        <w:t xml:space="preserve"> knowledge, understanding and skills in KS4, which may include attaining qualifications, which allows them a choice of further education or apprenticeships.</w:t>
      </w:r>
    </w:p>
    <w:bookmarkEnd w:id="22"/>
    <w:p w14:paraId="12A3BFFE" w14:textId="77777777" w:rsidR="00BB0257" w:rsidRPr="00B4126D" w:rsidRDefault="00BB0257" w:rsidP="00BB0257">
      <w:pPr>
        <w:rPr>
          <w:rFonts w:eastAsiaTheme="minorHAnsi"/>
        </w:rPr>
      </w:pPr>
      <w:r w:rsidRPr="00B4126D">
        <w:rPr>
          <w:rFonts w:eastAsiaTheme="minorHAnsi"/>
        </w:rPr>
        <w:t>Students feel confident within their local community.</w:t>
      </w:r>
    </w:p>
    <w:p w14:paraId="0806FC78" w14:textId="77777777" w:rsidR="00C1187F" w:rsidRPr="00B4126D" w:rsidRDefault="00C1187F" w:rsidP="004A4380">
      <w:pPr>
        <w:rPr>
          <w:rFonts w:eastAsiaTheme="minorHAnsi"/>
        </w:rPr>
      </w:pPr>
    </w:p>
    <w:p w14:paraId="7AF68762" w14:textId="7899EBBD" w:rsidR="00C1187F" w:rsidRPr="00B4126D" w:rsidRDefault="00C1187F" w:rsidP="00C1187F">
      <w:pPr>
        <w:pStyle w:val="Heading2"/>
        <w:jc w:val="left"/>
        <w:rPr>
          <w:rFonts w:eastAsiaTheme="minorHAnsi"/>
        </w:rPr>
      </w:pPr>
      <w:bookmarkStart w:id="24" w:name="_Toc215740409"/>
      <w:r w:rsidRPr="00B4126D">
        <w:rPr>
          <w:rFonts w:eastAsiaTheme="minorHAnsi"/>
        </w:rPr>
        <w:t>KS5 Learning</w:t>
      </w:r>
      <w:bookmarkEnd w:id="24"/>
    </w:p>
    <w:p w14:paraId="08AFD08A" w14:textId="77777777" w:rsidR="00C1187F" w:rsidRPr="00B4126D" w:rsidRDefault="00C1187F" w:rsidP="00BB0257">
      <w:pPr>
        <w:pStyle w:val="Heading4"/>
        <w:rPr>
          <w:rFonts w:eastAsiaTheme="minorHAnsi"/>
        </w:rPr>
      </w:pPr>
      <w:r w:rsidRPr="00B4126D">
        <w:rPr>
          <w:rFonts w:eastAsiaTheme="minorHAnsi"/>
        </w:rPr>
        <w:t>Intent</w:t>
      </w:r>
    </w:p>
    <w:p w14:paraId="5BDFEDA3" w14:textId="62E6FE6C" w:rsidR="00C1187F" w:rsidRPr="00B4126D" w:rsidRDefault="00C1187F" w:rsidP="00C1187F">
      <w:pPr>
        <w:rPr>
          <w:rFonts w:eastAsiaTheme="minorHAnsi"/>
        </w:rPr>
      </w:pPr>
      <w:r w:rsidRPr="00B4126D">
        <w:rPr>
          <w:rFonts w:eastAsiaTheme="minorHAnsi"/>
        </w:rPr>
        <w:t xml:space="preserve">Students have access to a </w:t>
      </w:r>
      <w:r w:rsidR="00B86E68" w:rsidRPr="00B4126D">
        <w:rPr>
          <w:rFonts w:eastAsiaTheme="minorHAnsi"/>
        </w:rPr>
        <w:t>programme that meets their needs; this may include access to education</w:t>
      </w:r>
      <w:r w:rsidR="00B67E39" w:rsidRPr="00B4126D">
        <w:rPr>
          <w:rFonts w:eastAsiaTheme="minorHAnsi"/>
        </w:rPr>
        <w:t xml:space="preserve"> pathways, access to college</w:t>
      </w:r>
      <w:r w:rsidR="00843619" w:rsidRPr="00B4126D">
        <w:rPr>
          <w:rFonts w:eastAsiaTheme="minorHAnsi"/>
        </w:rPr>
        <w:t>, training</w:t>
      </w:r>
      <w:r w:rsidR="00C11088" w:rsidRPr="00B4126D">
        <w:rPr>
          <w:rFonts w:eastAsiaTheme="minorHAnsi"/>
        </w:rPr>
        <w:t>, work placement</w:t>
      </w:r>
      <w:r w:rsidR="0069510D" w:rsidRPr="00B4126D">
        <w:rPr>
          <w:rFonts w:eastAsiaTheme="minorHAnsi"/>
        </w:rPr>
        <w:t xml:space="preserve"> or</w:t>
      </w:r>
      <w:r w:rsidR="00843619" w:rsidRPr="00B4126D">
        <w:rPr>
          <w:rFonts w:eastAsiaTheme="minorHAnsi"/>
        </w:rPr>
        <w:t xml:space="preserve"> apprenticeships</w:t>
      </w:r>
      <w:r w:rsidRPr="00B4126D">
        <w:rPr>
          <w:rFonts w:eastAsiaTheme="minorHAnsi"/>
        </w:rPr>
        <w:t xml:space="preserve">. </w:t>
      </w:r>
    </w:p>
    <w:p w14:paraId="748F2536" w14:textId="3C8E8E05" w:rsidR="008F4AA1" w:rsidRPr="00B4126D" w:rsidRDefault="008F4AA1" w:rsidP="00C1187F">
      <w:pPr>
        <w:rPr>
          <w:rFonts w:eastAsiaTheme="minorHAnsi"/>
        </w:rPr>
      </w:pPr>
      <w:r w:rsidRPr="00B4126D">
        <w:rPr>
          <w:rFonts w:eastAsiaTheme="minorHAnsi"/>
        </w:rPr>
        <w:t>Students have access to literacy, numeracy and ICT levels to meet the need of the stude</w:t>
      </w:r>
      <w:r w:rsidR="00F12D1C" w:rsidRPr="00B4126D">
        <w:rPr>
          <w:rFonts w:eastAsiaTheme="minorHAnsi"/>
        </w:rPr>
        <w:t>nt.</w:t>
      </w:r>
    </w:p>
    <w:p w14:paraId="38AC6633" w14:textId="0AB00725" w:rsidR="00C1187F" w:rsidRPr="00B4126D" w:rsidRDefault="00C1187F" w:rsidP="00C1187F">
      <w:pPr>
        <w:rPr>
          <w:rFonts w:eastAsiaTheme="minorHAnsi"/>
        </w:rPr>
      </w:pPr>
      <w:r w:rsidRPr="00B4126D">
        <w:rPr>
          <w:rFonts w:eastAsiaTheme="minorHAnsi"/>
        </w:rPr>
        <w:t xml:space="preserve">Students develop a deep knowledge, understanding and skills required </w:t>
      </w:r>
      <w:r w:rsidR="00C11088" w:rsidRPr="00B4126D">
        <w:rPr>
          <w:rFonts w:eastAsiaTheme="minorHAnsi"/>
        </w:rPr>
        <w:t xml:space="preserve">to meet their </w:t>
      </w:r>
      <w:r w:rsidR="0069510D" w:rsidRPr="00B4126D">
        <w:rPr>
          <w:rFonts w:eastAsiaTheme="minorHAnsi"/>
        </w:rPr>
        <w:t>personal targets.</w:t>
      </w:r>
    </w:p>
    <w:p w14:paraId="48D98027" w14:textId="28D87663" w:rsidR="00C1187F" w:rsidRPr="00B4126D" w:rsidRDefault="00C1187F" w:rsidP="00C1187F">
      <w:pPr>
        <w:rPr>
          <w:rFonts w:eastAsiaTheme="minorHAnsi"/>
        </w:rPr>
      </w:pPr>
      <w:r w:rsidRPr="00B4126D">
        <w:rPr>
          <w:rFonts w:eastAsiaTheme="minorHAnsi"/>
        </w:rPr>
        <w:t xml:space="preserve">The content taught </w:t>
      </w:r>
      <w:r w:rsidR="00371BFC" w:rsidRPr="00B4126D">
        <w:rPr>
          <w:rFonts w:eastAsiaTheme="minorHAnsi"/>
        </w:rPr>
        <w:t>at</w:t>
      </w:r>
      <w:r w:rsidRPr="00B4126D">
        <w:rPr>
          <w:rFonts w:eastAsiaTheme="minorHAnsi"/>
        </w:rPr>
        <w:t xml:space="preserve"> KS</w:t>
      </w:r>
      <w:r w:rsidR="00371BFC" w:rsidRPr="00B4126D">
        <w:rPr>
          <w:rFonts w:eastAsiaTheme="minorHAnsi"/>
        </w:rPr>
        <w:t>5</w:t>
      </w:r>
      <w:r w:rsidRPr="00B4126D">
        <w:rPr>
          <w:rFonts w:eastAsiaTheme="minorHAnsi"/>
        </w:rPr>
        <w:t xml:space="preserve"> </w:t>
      </w:r>
      <w:proofErr w:type="gramStart"/>
      <w:r w:rsidRPr="00B4126D">
        <w:rPr>
          <w:rFonts w:eastAsiaTheme="minorHAnsi"/>
        </w:rPr>
        <w:t>opens up</w:t>
      </w:r>
      <w:proofErr w:type="gramEnd"/>
      <w:r w:rsidRPr="00B4126D">
        <w:rPr>
          <w:rFonts w:eastAsiaTheme="minorHAnsi"/>
        </w:rPr>
        <w:t xml:space="preserve"> new interests and opportunities that students may not have previously explored.</w:t>
      </w:r>
    </w:p>
    <w:p w14:paraId="5B1638E6" w14:textId="77777777" w:rsidR="00C1187F" w:rsidRPr="00B4126D" w:rsidRDefault="00C1187F" w:rsidP="00C1187F">
      <w:pPr>
        <w:rPr>
          <w:rFonts w:eastAsiaTheme="minorHAnsi"/>
        </w:rPr>
      </w:pPr>
      <w:r w:rsidRPr="00B4126D">
        <w:rPr>
          <w:rFonts w:eastAsiaTheme="minorHAnsi"/>
        </w:rPr>
        <w:t>To instil a lifelong love of learning.</w:t>
      </w:r>
    </w:p>
    <w:p w14:paraId="7E91BC7F" w14:textId="5CD845A4" w:rsidR="00C1187F" w:rsidRPr="00B4126D" w:rsidRDefault="00C1187F" w:rsidP="00C1187F">
      <w:pPr>
        <w:rPr>
          <w:rFonts w:eastAsiaTheme="minorHAnsi"/>
        </w:rPr>
      </w:pPr>
      <w:r w:rsidRPr="00B4126D">
        <w:rPr>
          <w:rFonts w:eastAsiaTheme="minorHAnsi"/>
        </w:rPr>
        <w:t xml:space="preserve">To </w:t>
      </w:r>
      <w:proofErr w:type="gramStart"/>
      <w:r w:rsidRPr="00B4126D">
        <w:rPr>
          <w:rFonts w:eastAsiaTheme="minorHAnsi"/>
        </w:rPr>
        <w:t>open up</w:t>
      </w:r>
      <w:proofErr w:type="gramEnd"/>
      <w:r w:rsidRPr="00B4126D">
        <w:rPr>
          <w:rFonts w:eastAsiaTheme="minorHAnsi"/>
        </w:rPr>
        <w:t xml:space="preserve"> future options in education, training and employment for students.</w:t>
      </w:r>
    </w:p>
    <w:p w14:paraId="37F95863" w14:textId="77777777" w:rsidR="00C1187F" w:rsidRPr="00B4126D" w:rsidRDefault="00C1187F" w:rsidP="00BB0257">
      <w:pPr>
        <w:pStyle w:val="Heading4"/>
        <w:rPr>
          <w:rFonts w:eastAsiaTheme="minorHAnsi"/>
        </w:rPr>
      </w:pPr>
      <w:r w:rsidRPr="00B4126D">
        <w:rPr>
          <w:rFonts w:eastAsiaTheme="minorHAnsi"/>
        </w:rPr>
        <w:t>Implementation</w:t>
      </w:r>
    </w:p>
    <w:p w14:paraId="73C0985E" w14:textId="39EAFE05" w:rsidR="00C1187F" w:rsidRPr="00B4126D" w:rsidRDefault="00C1187F" w:rsidP="00C1187F">
      <w:pPr>
        <w:rPr>
          <w:rFonts w:eastAsiaTheme="minorHAnsi"/>
        </w:rPr>
      </w:pPr>
      <w:r w:rsidRPr="00B4126D">
        <w:rPr>
          <w:rFonts w:eastAsiaTheme="minorHAnsi"/>
        </w:rPr>
        <w:t xml:space="preserve">Initial assessment is carried out to determine the </w:t>
      </w:r>
      <w:proofErr w:type="gramStart"/>
      <w:r w:rsidRPr="00B4126D">
        <w:rPr>
          <w:rFonts w:eastAsiaTheme="minorHAnsi"/>
        </w:rPr>
        <w:t>students</w:t>
      </w:r>
      <w:proofErr w:type="gramEnd"/>
      <w:r w:rsidRPr="00B4126D">
        <w:rPr>
          <w:rFonts w:eastAsiaTheme="minorHAnsi"/>
        </w:rPr>
        <w:t xml:space="preserve"> starting points and appropriate level of KS</w:t>
      </w:r>
      <w:r w:rsidR="00482BD6" w:rsidRPr="00B4126D">
        <w:rPr>
          <w:rFonts w:eastAsiaTheme="minorHAnsi"/>
        </w:rPr>
        <w:t xml:space="preserve">5 </w:t>
      </w:r>
      <w:r w:rsidRPr="00B4126D">
        <w:rPr>
          <w:rFonts w:eastAsiaTheme="minorHAnsi"/>
        </w:rPr>
        <w:t>programme of study.</w:t>
      </w:r>
    </w:p>
    <w:p w14:paraId="3EA23626" w14:textId="1D22AAE2" w:rsidR="00C1187F" w:rsidRPr="00B4126D" w:rsidRDefault="00482BD6" w:rsidP="00C1187F">
      <w:pPr>
        <w:rPr>
          <w:rFonts w:eastAsiaTheme="minorHAnsi"/>
        </w:rPr>
      </w:pPr>
      <w:r w:rsidRPr="00B4126D">
        <w:rPr>
          <w:rFonts w:eastAsiaTheme="minorHAnsi"/>
        </w:rPr>
        <w:t xml:space="preserve">If Cairn </w:t>
      </w:r>
      <w:r w:rsidR="00A45BC9" w:rsidRPr="00B4126D">
        <w:rPr>
          <w:rFonts w:eastAsiaTheme="minorHAnsi"/>
        </w:rPr>
        <w:t xml:space="preserve">Education </w:t>
      </w:r>
      <w:r w:rsidRPr="00B4126D">
        <w:rPr>
          <w:rFonts w:eastAsiaTheme="minorHAnsi"/>
        </w:rPr>
        <w:t>can offer subjects where there will be an examination this will be</w:t>
      </w:r>
      <w:r w:rsidR="00C1187F" w:rsidRPr="00B4126D">
        <w:rPr>
          <w:rFonts w:eastAsiaTheme="minorHAnsi"/>
        </w:rPr>
        <w:t xml:space="preserve"> initially </w:t>
      </w:r>
      <w:proofErr w:type="gramStart"/>
      <w:r w:rsidR="00C1187F" w:rsidRPr="00B4126D">
        <w:rPr>
          <w:rFonts w:eastAsiaTheme="minorHAnsi"/>
        </w:rPr>
        <w:t>offered  following</w:t>
      </w:r>
      <w:proofErr w:type="gramEnd"/>
      <w:r w:rsidR="00C1187F" w:rsidRPr="00B4126D">
        <w:rPr>
          <w:rFonts w:eastAsiaTheme="minorHAnsi"/>
        </w:rPr>
        <w:t xml:space="preserve"> AQA specifications, Cairn Education are hoping by 2022/23 academic year we will also be able to offer Edexcel specifications.</w:t>
      </w:r>
    </w:p>
    <w:p w14:paraId="70042E23" w14:textId="42E8C912" w:rsidR="00C1187F" w:rsidRPr="00B4126D" w:rsidRDefault="00C1187F" w:rsidP="00C1187F">
      <w:pPr>
        <w:rPr>
          <w:rFonts w:eastAsiaTheme="minorHAnsi"/>
        </w:rPr>
      </w:pPr>
      <w:r w:rsidRPr="00B4126D">
        <w:rPr>
          <w:rFonts w:eastAsiaTheme="minorHAnsi"/>
        </w:rPr>
        <w:t xml:space="preserve">Students on an accessing education programme may access </w:t>
      </w:r>
      <w:r w:rsidR="000840DC" w:rsidRPr="00B4126D">
        <w:rPr>
          <w:rFonts w:eastAsiaTheme="minorHAnsi"/>
        </w:rPr>
        <w:t xml:space="preserve">learning </w:t>
      </w:r>
      <w:r w:rsidRPr="00B4126D">
        <w:rPr>
          <w:rFonts w:eastAsiaTheme="minorHAnsi"/>
        </w:rPr>
        <w:t xml:space="preserve">through </w:t>
      </w:r>
      <w:proofErr w:type="gramStart"/>
      <w:r w:rsidRPr="00B4126D">
        <w:rPr>
          <w:rFonts w:eastAsiaTheme="minorHAnsi"/>
        </w:rPr>
        <w:t>project based</w:t>
      </w:r>
      <w:proofErr w:type="gramEnd"/>
      <w:r w:rsidRPr="00B4126D">
        <w:rPr>
          <w:rFonts w:eastAsiaTheme="minorHAnsi"/>
        </w:rPr>
        <w:t xml:space="preserve"> curriculum and/or discreet lessons. </w:t>
      </w:r>
    </w:p>
    <w:p w14:paraId="6B6AE8DA" w14:textId="77777777" w:rsidR="00C1187F" w:rsidRPr="00B4126D" w:rsidRDefault="00C1187F" w:rsidP="00C1187F">
      <w:pPr>
        <w:rPr>
          <w:rFonts w:eastAsiaTheme="minorHAnsi"/>
        </w:rPr>
      </w:pPr>
      <w:r w:rsidRPr="00B4126D">
        <w:rPr>
          <w:rFonts w:eastAsiaTheme="minorHAnsi"/>
        </w:rPr>
        <w:t>Curriculums are appropriate and in line with exam specification requirements.</w:t>
      </w:r>
    </w:p>
    <w:p w14:paraId="7F73E203" w14:textId="77777777" w:rsidR="00C1187F" w:rsidRPr="00B4126D" w:rsidRDefault="00C1187F" w:rsidP="00BB0257">
      <w:pPr>
        <w:pStyle w:val="Heading4"/>
        <w:rPr>
          <w:rFonts w:eastAsiaTheme="minorHAnsi"/>
        </w:rPr>
      </w:pPr>
      <w:r w:rsidRPr="00B4126D">
        <w:rPr>
          <w:rFonts w:eastAsiaTheme="minorHAnsi"/>
        </w:rPr>
        <w:t>Impact</w:t>
      </w:r>
    </w:p>
    <w:p w14:paraId="1BB27FCF" w14:textId="73998940" w:rsidR="00C1187F" w:rsidRPr="00B4126D" w:rsidRDefault="00C1187F" w:rsidP="00C1187F">
      <w:pPr>
        <w:rPr>
          <w:rFonts w:eastAsiaTheme="minorHAnsi"/>
        </w:rPr>
      </w:pPr>
      <w:r w:rsidRPr="00B4126D">
        <w:rPr>
          <w:rFonts w:eastAsiaTheme="minorHAnsi"/>
        </w:rPr>
        <w:t>Students feel confident in their knowledge across KS</w:t>
      </w:r>
      <w:r w:rsidR="008B569E" w:rsidRPr="00B4126D">
        <w:rPr>
          <w:rFonts w:eastAsiaTheme="minorHAnsi"/>
        </w:rPr>
        <w:t>5 learning</w:t>
      </w:r>
      <w:r w:rsidRPr="00B4126D">
        <w:rPr>
          <w:rFonts w:eastAsiaTheme="minorHAnsi"/>
        </w:rPr>
        <w:t xml:space="preserve"> enabling them to use them effectively, flexibly and fluidly in different contexts.</w:t>
      </w:r>
    </w:p>
    <w:p w14:paraId="29DDDF46" w14:textId="77777777" w:rsidR="00C1187F" w:rsidRPr="00B4126D" w:rsidRDefault="00C1187F" w:rsidP="00C1187F">
      <w:pPr>
        <w:rPr>
          <w:rFonts w:eastAsiaTheme="minorHAnsi"/>
        </w:rPr>
      </w:pPr>
      <w:r w:rsidRPr="00B4126D">
        <w:rPr>
          <w:rFonts w:eastAsiaTheme="minorHAnsi"/>
        </w:rPr>
        <w:t>Students develop knowledge and skills that enable them to have successful life outcomes.</w:t>
      </w:r>
    </w:p>
    <w:p w14:paraId="3FCB4750" w14:textId="77777777" w:rsidR="00C1187F" w:rsidRPr="00B4126D" w:rsidRDefault="00C1187F" w:rsidP="00C1187F">
      <w:pPr>
        <w:rPr>
          <w:rFonts w:eastAsiaTheme="minorHAnsi"/>
        </w:rPr>
      </w:pPr>
      <w:r w:rsidRPr="00B4126D">
        <w:rPr>
          <w:rFonts w:eastAsiaTheme="minorHAnsi"/>
        </w:rPr>
        <w:t>Students develop the knowledge, understanding and skills that enables them to reach or exceed target grades/levels.</w:t>
      </w:r>
    </w:p>
    <w:p w14:paraId="747B9B74" w14:textId="7E4B4F28" w:rsidR="00C1187F" w:rsidRPr="00B4126D" w:rsidRDefault="00C1187F" w:rsidP="00C1187F">
      <w:pPr>
        <w:rPr>
          <w:rFonts w:eastAsiaTheme="minorHAnsi"/>
        </w:rPr>
      </w:pPr>
      <w:r w:rsidRPr="00B4126D">
        <w:rPr>
          <w:rFonts w:eastAsiaTheme="minorHAnsi"/>
        </w:rPr>
        <w:lastRenderedPageBreak/>
        <w:t xml:space="preserve">Students develop </w:t>
      </w:r>
      <w:proofErr w:type="gramStart"/>
      <w:r w:rsidRPr="00B4126D">
        <w:rPr>
          <w:rFonts w:eastAsiaTheme="minorHAnsi"/>
        </w:rPr>
        <w:t>a</w:t>
      </w:r>
      <w:proofErr w:type="gramEnd"/>
      <w:r w:rsidRPr="00B4126D">
        <w:rPr>
          <w:rFonts w:eastAsiaTheme="minorHAnsi"/>
        </w:rPr>
        <w:t xml:space="preserve"> knowledge, understanding and skills in KS</w:t>
      </w:r>
      <w:r w:rsidR="00812751" w:rsidRPr="00B4126D">
        <w:rPr>
          <w:rFonts w:eastAsiaTheme="minorHAnsi"/>
        </w:rPr>
        <w:t>5</w:t>
      </w:r>
      <w:r w:rsidRPr="00B4126D">
        <w:rPr>
          <w:rFonts w:eastAsiaTheme="minorHAnsi"/>
        </w:rPr>
        <w:t>, which may include attaining qualifications, which allows them a choice of further education or apprenticeships.</w:t>
      </w:r>
    </w:p>
    <w:p w14:paraId="61B03678" w14:textId="77777777" w:rsidR="00BB0257" w:rsidRPr="00B4126D" w:rsidRDefault="00BB0257" w:rsidP="00BB0257">
      <w:pPr>
        <w:rPr>
          <w:rFonts w:eastAsiaTheme="minorHAnsi"/>
        </w:rPr>
      </w:pPr>
      <w:r w:rsidRPr="00B4126D">
        <w:rPr>
          <w:rFonts w:eastAsiaTheme="minorHAnsi"/>
        </w:rPr>
        <w:t>Students feel confident within their local community.</w:t>
      </w:r>
    </w:p>
    <w:p w14:paraId="4312D460" w14:textId="77777777" w:rsidR="00C1187F" w:rsidRPr="00B4126D" w:rsidRDefault="00C1187F" w:rsidP="00C1187F">
      <w:pPr>
        <w:rPr>
          <w:rFonts w:eastAsiaTheme="minorHAnsi"/>
        </w:rPr>
      </w:pPr>
    </w:p>
    <w:p w14:paraId="0D89742E" w14:textId="1A48F3E0" w:rsidR="007E3D2B" w:rsidRPr="00B4126D" w:rsidRDefault="007E3D2B" w:rsidP="007E3D2B">
      <w:pPr>
        <w:pStyle w:val="Heading2"/>
        <w:jc w:val="left"/>
        <w:rPr>
          <w:rFonts w:eastAsiaTheme="minorHAnsi"/>
        </w:rPr>
      </w:pPr>
      <w:bookmarkStart w:id="25" w:name="_Toc215740410"/>
      <w:r w:rsidRPr="00B4126D">
        <w:rPr>
          <w:rFonts w:eastAsiaTheme="minorHAnsi"/>
        </w:rPr>
        <w:t>Post KS5 Learning</w:t>
      </w:r>
      <w:bookmarkEnd w:id="25"/>
    </w:p>
    <w:p w14:paraId="6D3AC57A" w14:textId="77777777" w:rsidR="007E3D2B" w:rsidRPr="00B4126D" w:rsidRDefault="007E3D2B" w:rsidP="00BB0257">
      <w:pPr>
        <w:pStyle w:val="Heading4"/>
        <w:rPr>
          <w:rFonts w:eastAsiaTheme="minorHAnsi"/>
        </w:rPr>
      </w:pPr>
      <w:r w:rsidRPr="00B4126D">
        <w:rPr>
          <w:rFonts w:eastAsiaTheme="minorHAnsi"/>
        </w:rPr>
        <w:t>Intent</w:t>
      </w:r>
    </w:p>
    <w:p w14:paraId="02B6BF14" w14:textId="77777777" w:rsidR="007E3D2B" w:rsidRPr="00B4126D" w:rsidRDefault="007E3D2B" w:rsidP="007E3D2B">
      <w:pPr>
        <w:rPr>
          <w:rFonts w:eastAsiaTheme="minorHAnsi"/>
        </w:rPr>
      </w:pPr>
      <w:r w:rsidRPr="00B4126D">
        <w:rPr>
          <w:rFonts w:eastAsiaTheme="minorHAnsi"/>
        </w:rPr>
        <w:t xml:space="preserve">Students have access to a programme that meets their needs; this may include access to education pathways, access to college, training, work placement or apprenticeships. </w:t>
      </w:r>
    </w:p>
    <w:p w14:paraId="37CD0927" w14:textId="06AA6AB4" w:rsidR="007E3D2B" w:rsidRPr="00B4126D" w:rsidRDefault="001C752D" w:rsidP="007E3D2B">
      <w:pPr>
        <w:rPr>
          <w:rFonts w:eastAsiaTheme="minorHAnsi"/>
        </w:rPr>
      </w:pPr>
      <w:r w:rsidRPr="00B4126D">
        <w:rPr>
          <w:rFonts w:eastAsiaTheme="minorHAnsi"/>
        </w:rPr>
        <w:t>Where appropriate s</w:t>
      </w:r>
      <w:r w:rsidR="007E3D2B" w:rsidRPr="00B4126D">
        <w:rPr>
          <w:rFonts w:eastAsiaTheme="minorHAnsi"/>
        </w:rPr>
        <w:t>tudents have access to literacy, numeracy and ICT levels to meet the need of the student.</w:t>
      </w:r>
    </w:p>
    <w:p w14:paraId="4FE5016C" w14:textId="77777777" w:rsidR="007E3D2B" w:rsidRPr="00B4126D" w:rsidRDefault="007E3D2B" w:rsidP="007E3D2B">
      <w:pPr>
        <w:rPr>
          <w:rFonts w:eastAsiaTheme="minorHAnsi"/>
        </w:rPr>
      </w:pPr>
      <w:r w:rsidRPr="00B4126D">
        <w:rPr>
          <w:rFonts w:eastAsiaTheme="minorHAnsi"/>
        </w:rPr>
        <w:t>Students develop a deep knowledge, understanding and skills required to meet their personal targets.</w:t>
      </w:r>
    </w:p>
    <w:p w14:paraId="7E262741" w14:textId="3F89309A" w:rsidR="007E3D2B" w:rsidRPr="00B4126D" w:rsidRDefault="007E3D2B" w:rsidP="007E3D2B">
      <w:pPr>
        <w:rPr>
          <w:rFonts w:eastAsiaTheme="minorHAnsi"/>
        </w:rPr>
      </w:pPr>
      <w:r w:rsidRPr="00B4126D">
        <w:rPr>
          <w:rFonts w:eastAsiaTheme="minorHAnsi"/>
        </w:rPr>
        <w:t xml:space="preserve">To </w:t>
      </w:r>
      <w:proofErr w:type="gramStart"/>
      <w:r w:rsidRPr="00B4126D">
        <w:rPr>
          <w:rFonts w:eastAsiaTheme="minorHAnsi"/>
        </w:rPr>
        <w:t>open up</w:t>
      </w:r>
      <w:proofErr w:type="gramEnd"/>
      <w:r w:rsidRPr="00B4126D">
        <w:rPr>
          <w:rFonts w:eastAsiaTheme="minorHAnsi"/>
        </w:rPr>
        <w:t xml:space="preserve"> future options in education, training and employment for students.</w:t>
      </w:r>
    </w:p>
    <w:p w14:paraId="18BCE3E0" w14:textId="77777777" w:rsidR="007E3D2B" w:rsidRPr="00B4126D" w:rsidRDefault="007E3D2B" w:rsidP="00BB0257">
      <w:pPr>
        <w:pStyle w:val="Heading4"/>
        <w:rPr>
          <w:rFonts w:eastAsiaTheme="minorHAnsi"/>
        </w:rPr>
      </w:pPr>
      <w:r w:rsidRPr="00B4126D">
        <w:rPr>
          <w:rFonts w:eastAsiaTheme="minorHAnsi"/>
        </w:rPr>
        <w:t>Implementation</w:t>
      </w:r>
    </w:p>
    <w:p w14:paraId="217EB436" w14:textId="77777777" w:rsidR="007E3D2B" w:rsidRPr="00B4126D" w:rsidRDefault="007E3D2B" w:rsidP="007E3D2B">
      <w:pPr>
        <w:rPr>
          <w:rFonts w:eastAsiaTheme="minorHAnsi"/>
        </w:rPr>
      </w:pPr>
      <w:r w:rsidRPr="00B4126D">
        <w:rPr>
          <w:rFonts w:eastAsiaTheme="minorHAnsi"/>
        </w:rPr>
        <w:t xml:space="preserve">Initial assessment is carried out to determine the </w:t>
      </w:r>
      <w:proofErr w:type="gramStart"/>
      <w:r w:rsidRPr="00B4126D">
        <w:rPr>
          <w:rFonts w:eastAsiaTheme="minorHAnsi"/>
        </w:rPr>
        <w:t>students</w:t>
      </w:r>
      <w:proofErr w:type="gramEnd"/>
      <w:r w:rsidRPr="00B4126D">
        <w:rPr>
          <w:rFonts w:eastAsiaTheme="minorHAnsi"/>
        </w:rPr>
        <w:t xml:space="preserve"> starting points and appropriate level of KS5 programme of study.</w:t>
      </w:r>
    </w:p>
    <w:p w14:paraId="7BB9DC58" w14:textId="04A5BB03" w:rsidR="003D218B" w:rsidRPr="00B4126D" w:rsidRDefault="003D218B" w:rsidP="007E3D2B">
      <w:pPr>
        <w:rPr>
          <w:rFonts w:eastAsiaTheme="minorHAnsi"/>
        </w:rPr>
      </w:pPr>
      <w:r w:rsidRPr="00B4126D">
        <w:rPr>
          <w:rFonts w:eastAsiaTheme="minorHAnsi"/>
        </w:rPr>
        <w:t>Students are supported in college, work</w:t>
      </w:r>
      <w:r w:rsidR="00BB0257" w:rsidRPr="00B4126D">
        <w:rPr>
          <w:rFonts w:eastAsiaTheme="minorHAnsi"/>
        </w:rPr>
        <w:t xml:space="preserve"> </w:t>
      </w:r>
      <w:r w:rsidRPr="00B4126D">
        <w:rPr>
          <w:rFonts w:eastAsiaTheme="minorHAnsi"/>
        </w:rPr>
        <w:t xml:space="preserve">placements </w:t>
      </w:r>
    </w:p>
    <w:p w14:paraId="14D43910" w14:textId="77777777" w:rsidR="007E3D2B" w:rsidRPr="00B4126D" w:rsidRDefault="007E3D2B" w:rsidP="007E3D2B">
      <w:pPr>
        <w:rPr>
          <w:rFonts w:eastAsiaTheme="minorHAnsi"/>
        </w:rPr>
      </w:pPr>
      <w:r w:rsidRPr="00B4126D">
        <w:rPr>
          <w:rFonts w:eastAsiaTheme="minorHAnsi"/>
        </w:rPr>
        <w:t xml:space="preserve">If Cairn Education can offer subjects where there will be an examination this will be initially </w:t>
      </w:r>
      <w:proofErr w:type="gramStart"/>
      <w:r w:rsidRPr="00B4126D">
        <w:rPr>
          <w:rFonts w:eastAsiaTheme="minorHAnsi"/>
        </w:rPr>
        <w:t>offered  following</w:t>
      </w:r>
      <w:proofErr w:type="gramEnd"/>
      <w:r w:rsidRPr="00B4126D">
        <w:rPr>
          <w:rFonts w:eastAsiaTheme="minorHAnsi"/>
        </w:rPr>
        <w:t xml:space="preserve"> AQA specifications, Cairn Education are hoping by 2022/23 academic year we will also be able to offer Edexcel specifications.</w:t>
      </w:r>
    </w:p>
    <w:p w14:paraId="2C9DCC31" w14:textId="77777777" w:rsidR="007E3D2B" w:rsidRPr="00B4126D" w:rsidRDefault="007E3D2B" w:rsidP="007E3D2B">
      <w:pPr>
        <w:rPr>
          <w:rFonts w:eastAsiaTheme="minorHAnsi"/>
        </w:rPr>
      </w:pPr>
      <w:r w:rsidRPr="00B4126D">
        <w:rPr>
          <w:rFonts w:eastAsiaTheme="minorHAnsi"/>
        </w:rPr>
        <w:t xml:space="preserve">Students on an accessing education programme may access learning through </w:t>
      </w:r>
      <w:proofErr w:type="gramStart"/>
      <w:r w:rsidRPr="00B4126D">
        <w:rPr>
          <w:rFonts w:eastAsiaTheme="minorHAnsi"/>
        </w:rPr>
        <w:t>project based</w:t>
      </w:r>
      <w:proofErr w:type="gramEnd"/>
      <w:r w:rsidRPr="00B4126D">
        <w:rPr>
          <w:rFonts w:eastAsiaTheme="minorHAnsi"/>
        </w:rPr>
        <w:t xml:space="preserve"> curriculum and/or discreet lessons. </w:t>
      </w:r>
    </w:p>
    <w:p w14:paraId="3CAF422D" w14:textId="77777777" w:rsidR="007E3D2B" w:rsidRPr="00B4126D" w:rsidRDefault="007E3D2B" w:rsidP="007E3D2B">
      <w:pPr>
        <w:rPr>
          <w:rFonts w:eastAsiaTheme="minorHAnsi"/>
        </w:rPr>
      </w:pPr>
      <w:r w:rsidRPr="00B4126D">
        <w:rPr>
          <w:rFonts w:eastAsiaTheme="minorHAnsi"/>
        </w:rPr>
        <w:t>Curriculums are appropriate and in line with exam specification requirements.</w:t>
      </w:r>
    </w:p>
    <w:p w14:paraId="2A8A920A" w14:textId="77777777" w:rsidR="007E3D2B" w:rsidRPr="00B4126D" w:rsidRDefault="007E3D2B" w:rsidP="00BB0257">
      <w:pPr>
        <w:pStyle w:val="Heading4"/>
        <w:rPr>
          <w:rFonts w:eastAsiaTheme="minorHAnsi"/>
        </w:rPr>
      </w:pPr>
      <w:r w:rsidRPr="00B4126D">
        <w:rPr>
          <w:rFonts w:eastAsiaTheme="minorHAnsi"/>
        </w:rPr>
        <w:t>Impact</w:t>
      </w:r>
    </w:p>
    <w:p w14:paraId="21114D5F" w14:textId="77777777" w:rsidR="007E3D2B" w:rsidRPr="00B4126D" w:rsidRDefault="007E3D2B" w:rsidP="007E3D2B">
      <w:pPr>
        <w:rPr>
          <w:rFonts w:eastAsiaTheme="minorHAnsi"/>
        </w:rPr>
      </w:pPr>
      <w:r w:rsidRPr="00B4126D">
        <w:rPr>
          <w:rFonts w:eastAsiaTheme="minorHAnsi"/>
        </w:rPr>
        <w:t>Students feel confident in their knowledge across KS5 learning enabling them to use them effectively, flexibly and fluidly in different contexts.</w:t>
      </w:r>
    </w:p>
    <w:p w14:paraId="2FD1F0C8" w14:textId="77777777" w:rsidR="007E3D2B" w:rsidRPr="00B4126D" w:rsidRDefault="007E3D2B" w:rsidP="007E3D2B">
      <w:pPr>
        <w:rPr>
          <w:rFonts w:eastAsiaTheme="minorHAnsi"/>
        </w:rPr>
      </w:pPr>
      <w:r w:rsidRPr="00B4126D">
        <w:rPr>
          <w:rFonts w:eastAsiaTheme="minorHAnsi"/>
        </w:rPr>
        <w:t>Students develop knowledge and skills that enable them to have successful life outcomes.</w:t>
      </w:r>
    </w:p>
    <w:p w14:paraId="240EF622" w14:textId="77777777" w:rsidR="007E3D2B" w:rsidRPr="00B4126D" w:rsidRDefault="007E3D2B" w:rsidP="007E3D2B">
      <w:pPr>
        <w:rPr>
          <w:rFonts w:eastAsiaTheme="minorHAnsi"/>
        </w:rPr>
      </w:pPr>
      <w:r w:rsidRPr="00B4126D">
        <w:rPr>
          <w:rFonts w:eastAsiaTheme="minorHAnsi"/>
        </w:rPr>
        <w:t>Students develop the knowledge, understanding and skills that enables them to reach or exceed target grades/levels.</w:t>
      </w:r>
    </w:p>
    <w:p w14:paraId="1BB4EDA4" w14:textId="5D80738A" w:rsidR="007E3D2B" w:rsidRPr="00B4126D" w:rsidRDefault="007E3D2B" w:rsidP="00C1187F">
      <w:pPr>
        <w:rPr>
          <w:rFonts w:eastAsiaTheme="minorHAnsi"/>
        </w:rPr>
      </w:pPr>
      <w:r w:rsidRPr="00B4126D">
        <w:rPr>
          <w:rFonts w:eastAsiaTheme="minorHAnsi"/>
        </w:rPr>
        <w:t xml:space="preserve">Students develop </w:t>
      </w:r>
      <w:proofErr w:type="gramStart"/>
      <w:r w:rsidRPr="00B4126D">
        <w:rPr>
          <w:rFonts w:eastAsiaTheme="minorHAnsi"/>
        </w:rPr>
        <w:t>a</w:t>
      </w:r>
      <w:proofErr w:type="gramEnd"/>
      <w:r w:rsidRPr="00B4126D">
        <w:rPr>
          <w:rFonts w:eastAsiaTheme="minorHAnsi"/>
        </w:rPr>
        <w:t xml:space="preserve"> knowledge, understanding and skills which may include attaining qualifications, which allows them a choice of further education or apprenticeships.</w:t>
      </w:r>
    </w:p>
    <w:p w14:paraId="4689809C" w14:textId="54E14B31" w:rsidR="00AC7F50" w:rsidRPr="00B4126D" w:rsidRDefault="00AC7F50" w:rsidP="00C1187F">
      <w:pPr>
        <w:rPr>
          <w:rFonts w:eastAsiaTheme="minorHAnsi"/>
        </w:rPr>
      </w:pPr>
      <w:r w:rsidRPr="00B4126D">
        <w:rPr>
          <w:rFonts w:eastAsiaTheme="minorHAnsi"/>
        </w:rPr>
        <w:t xml:space="preserve">Students </w:t>
      </w:r>
      <w:r w:rsidR="00BB0257" w:rsidRPr="00B4126D">
        <w:rPr>
          <w:rFonts w:eastAsiaTheme="minorHAnsi"/>
        </w:rPr>
        <w:t>feel confident within their local community.</w:t>
      </w:r>
    </w:p>
    <w:p w14:paraId="05C3DE58" w14:textId="37763738" w:rsidR="00474D54" w:rsidRPr="00B4126D" w:rsidRDefault="00474D54" w:rsidP="00474D54">
      <w:pPr>
        <w:pStyle w:val="Heading2"/>
        <w:jc w:val="left"/>
        <w:rPr>
          <w:rFonts w:eastAsiaTheme="minorHAnsi"/>
        </w:rPr>
      </w:pPr>
      <w:bookmarkStart w:id="26" w:name="_Toc215740411"/>
      <w:r w:rsidRPr="00B4126D">
        <w:rPr>
          <w:rFonts w:eastAsiaTheme="minorHAnsi"/>
        </w:rPr>
        <w:lastRenderedPageBreak/>
        <w:t>Extra-</w:t>
      </w:r>
      <w:r w:rsidR="00700F2C" w:rsidRPr="00B4126D">
        <w:rPr>
          <w:rFonts w:eastAsiaTheme="minorHAnsi"/>
        </w:rPr>
        <w:t>curricular</w:t>
      </w:r>
      <w:r w:rsidR="00074866" w:rsidRPr="00B4126D">
        <w:rPr>
          <w:rFonts w:eastAsiaTheme="minorHAnsi"/>
        </w:rPr>
        <w:t xml:space="preserve"> </w:t>
      </w:r>
      <w:r w:rsidR="00700F2C" w:rsidRPr="00B4126D">
        <w:rPr>
          <w:rFonts w:eastAsiaTheme="minorHAnsi"/>
        </w:rPr>
        <w:t>activities</w:t>
      </w:r>
      <w:bookmarkEnd w:id="26"/>
    </w:p>
    <w:p w14:paraId="46357CC8" w14:textId="77777777" w:rsidR="00474D54" w:rsidRPr="00B4126D" w:rsidRDefault="00474D54" w:rsidP="00474D54">
      <w:pPr>
        <w:pStyle w:val="Heading4"/>
        <w:rPr>
          <w:rFonts w:eastAsiaTheme="minorHAnsi"/>
        </w:rPr>
      </w:pPr>
      <w:r w:rsidRPr="00B4126D">
        <w:rPr>
          <w:rFonts w:eastAsiaTheme="minorHAnsi"/>
        </w:rPr>
        <w:t>Intent</w:t>
      </w:r>
    </w:p>
    <w:p w14:paraId="1A18C5FB" w14:textId="77777777" w:rsidR="00C46C9E" w:rsidRPr="00B4126D" w:rsidRDefault="00C46C9E" w:rsidP="00474D54">
      <w:pPr>
        <w:rPr>
          <w:rFonts w:eastAsiaTheme="minorHAnsi"/>
        </w:rPr>
      </w:pPr>
    </w:p>
    <w:p w14:paraId="3608A3E1" w14:textId="52CB5426" w:rsidR="00C46C9E" w:rsidRPr="00B4126D" w:rsidRDefault="00C46C9E" w:rsidP="00474D54">
      <w:pPr>
        <w:rPr>
          <w:rFonts w:eastAsiaTheme="minorHAnsi"/>
        </w:rPr>
      </w:pPr>
      <w:r w:rsidRPr="00B4126D">
        <w:rPr>
          <w:rFonts w:eastAsiaTheme="minorHAnsi"/>
        </w:rPr>
        <w:t>Extra-</w:t>
      </w:r>
      <w:r w:rsidR="00B31E4A" w:rsidRPr="00B4126D">
        <w:rPr>
          <w:rFonts w:eastAsiaTheme="minorHAnsi"/>
        </w:rPr>
        <w:t>curricular</w:t>
      </w:r>
      <w:r w:rsidRPr="00B4126D">
        <w:rPr>
          <w:rFonts w:eastAsiaTheme="minorHAnsi"/>
        </w:rPr>
        <w:t xml:space="preserve"> activities </w:t>
      </w:r>
      <w:r w:rsidR="00FD2364" w:rsidRPr="00B4126D">
        <w:rPr>
          <w:rFonts w:eastAsiaTheme="minorHAnsi"/>
        </w:rPr>
        <w:t>are offered to widen the breadth of the school curriculum offering opportunities that may not already be covered by this.</w:t>
      </w:r>
    </w:p>
    <w:p w14:paraId="0D00E1F2" w14:textId="08D3A47A" w:rsidR="00474D54" w:rsidRPr="00B4126D" w:rsidRDefault="00474D54" w:rsidP="00474D54">
      <w:pPr>
        <w:rPr>
          <w:rFonts w:eastAsiaTheme="minorHAnsi"/>
        </w:rPr>
      </w:pPr>
      <w:r w:rsidRPr="00B4126D">
        <w:rPr>
          <w:rFonts w:eastAsiaTheme="minorHAnsi"/>
        </w:rPr>
        <w:t xml:space="preserve">Students have access to </w:t>
      </w:r>
      <w:r w:rsidR="00A70946" w:rsidRPr="00B4126D">
        <w:rPr>
          <w:rFonts w:eastAsiaTheme="minorHAnsi"/>
        </w:rPr>
        <w:t>extra-</w:t>
      </w:r>
      <w:r w:rsidR="0092137D" w:rsidRPr="00B4126D">
        <w:rPr>
          <w:rFonts w:eastAsiaTheme="minorHAnsi"/>
        </w:rPr>
        <w:t>curricular</w:t>
      </w:r>
      <w:r w:rsidR="00A70946" w:rsidRPr="00B4126D">
        <w:rPr>
          <w:rFonts w:eastAsiaTheme="minorHAnsi"/>
        </w:rPr>
        <w:t xml:space="preserve"> activities that meet their individual needs</w:t>
      </w:r>
      <w:r w:rsidR="00A102EB" w:rsidRPr="00B4126D">
        <w:rPr>
          <w:rFonts w:eastAsiaTheme="minorHAnsi"/>
        </w:rPr>
        <w:t xml:space="preserve">, </w:t>
      </w:r>
      <w:r w:rsidR="00F11BB1" w:rsidRPr="00B4126D">
        <w:rPr>
          <w:rFonts w:eastAsiaTheme="minorHAnsi"/>
        </w:rPr>
        <w:t>t</w:t>
      </w:r>
      <w:r w:rsidR="00A102EB" w:rsidRPr="00B4126D">
        <w:rPr>
          <w:rFonts w:eastAsiaTheme="minorHAnsi"/>
        </w:rPr>
        <w:t xml:space="preserve">his may include but is not limited </w:t>
      </w:r>
      <w:proofErr w:type="gramStart"/>
      <w:r w:rsidR="00A102EB" w:rsidRPr="00B4126D">
        <w:rPr>
          <w:rFonts w:eastAsiaTheme="minorHAnsi"/>
        </w:rPr>
        <w:t>to;</w:t>
      </w:r>
      <w:proofErr w:type="gramEnd"/>
      <w:r w:rsidR="00A102EB" w:rsidRPr="00B4126D">
        <w:rPr>
          <w:rFonts w:eastAsiaTheme="minorHAnsi"/>
        </w:rPr>
        <w:t xml:space="preserve"> residential or offsite visits, after school sport</w:t>
      </w:r>
      <w:r w:rsidR="001E3557" w:rsidRPr="00B4126D">
        <w:rPr>
          <w:rFonts w:eastAsiaTheme="minorHAnsi"/>
        </w:rPr>
        <w:t xml:space="preserve"> clubs, after school games </w:t>
      </w:r>
      <w:r w:rsidR="00C56A0C" w:rsidRPr="00B4126D">
        <w:rPr>
          <w:rFonts w:eastAsiaTheme="minorHAnsi"/>
        </w:rPr>
        <w:t xml:space="preserve">club. </w:t>
      </w:r>
    </w:p>
    <w:p w14:paraId="417F6453" w14:textId="4BDB800F" w:rsidR="00074866" w:rsidRPr="00B4126D" w:rsidRDefault="00703852" w:rsidP="00474D54">
      <w:pPr>
        <w:rPr>
          <w:rFonts w:eastAsiaTheme="minorHAnsi"/>
        </w:rPr>
      </w:pPr>
      <w:r w:rsidRPr="00B4126D">
        <w:rPr>
          <w:rFonts w:eastAsiaTheme="minorHAnsi"/>
        </w:rPr>
        <w:t xml:space="preserve">Students </w:t>
      </w:r>
      <w:proofErr w:type="gramStart"/>
      <w:r w:rsidRPr="00B4126D">
        <w:rPr>
          <w:rFonts w:eastAsiaTheme="minorHAnsi"/>
        </w:rPr>
        <w:t>have the opportunity to</w:t>
      </w:r>
      <w:proofErr w:type="gramEnd"/>
      <w:r w:rsidRPr="00B4126D">
        <w:rPr>
          <w:rFonts w:eastAsiaTheme="minorHAnsi"/>
        </w:rPr>
        <w:t xml:space="preserve"> choose extra-</w:t>
      </w:r>
      <w:r w:rsidR="00B31E4A" w:rsidRPr="00B4126D">
        <w:rPr>
          <w:rFonts w:eastAsiaTheme="minorHAnsi"/>
        </w:rPr>
        <w:t>curricular</w:t>
      </w:r>
      <w:r w:rsidRPr="00B4126D">
        <w:rPr>
          <w:rFonts w:eastAsiaTheme="minorHAnsi"/>
        </w:rPr>
        <w:t xml:space="preserve"> activities </w:t>
      </w:r>
      <w:r w:rsidR="00B31E4A" w:rsidRPr="00B4126D">
        <w:rPr>
          <w:rFonts w:eastAsiaTheme="minorHAnsi"/>
        </w:rPr>
        <w:t xml:space="preserve">that are </w:t>
      </w:r>
      <w:r w:rsidRPr="00B4126D">
        <w:rPr>
          <w:rFonts w:eastAsiaTheme="minorHAnsi"/>
        </w:rPr>
        <w:t>on offer</w:t>
      </w:r>
      <w:r w:rsidR="00242346" w:rsidRPr="00B4126D">
        <w:rPr>
          <w:rFonts w:eastAsiaTheme="minorHAnsi"/>
        </w:rPr>
        <w:t xml:space="preserve"> at Cairn Education</w:t>
      </w:r>
      <w:r w:rsidR="005C2750" w:rsidRPr="00B4126D">
        <w:rPr>
          <w:rFonts w:eastAsiaTheme="minorHAnsi"/>
        </w:rPr>
        <w:t xml:space="preserve"> via student voice. </w:t>
      </w:r>
    </w:p>
    <w:p w14:paraId="7C2F088E" w14:textId="13FA6BDB" w:rsidR="00474D54" w:rsidRPr="00B4126D" w:rsidRDefault="005C2750" w:rsidP="00474D54">
      <w:pPr>
        <w:rPr>
          <w:rFonts w:eastAsiaTheme="minorHAnsi"/>
        </w:rPr>
      </w:pPr>
      <w:r w:rsidRPr="00B4126D">
        <w:rPr>
          <w:rFonts w:eastAsiaTheme="minorHAnsi"/>
        </w:rPr>
        <w:t xml:space="preserve">To allow students to try different activities </w:t>
      </w:r>
      <w:r w:rsidR="00F11BB1" w:rsidRPr="00B4126D">
        <w:rPr>
          <w:rFonts w:eastAsiaTheme="minorHAnsi"/>
        </w:rPr>
        <w:t>that they may have never tried before.</w:t>
      </w:r>
    </w:p>
    <w:p w14:paraId="20E44B1A" w14:textId="58FDB818" w:rsidR="00F11BB1" w:rsidRPr="00B4126D" w:rsidRDefault="00F11BB1" w:rsidP="00474D54">
      <w:pPr>
        <w:rPr>
          <w:rFonts w:eastAsiaTheme="minorHAnsi"/>
        </w:rPr>
      </w:pPr>
      <w:r w:rsidRPr="00B4126D">
        <w:rPr>
          <w:rFonts w:eastAsiaTheme="minorHAnsi"/>
        </w:rPr>
        <w:t xml:space="preserve">To </w:t>
      </w:r>
      <w:r w:rsidR="0038376C" w:rsidRPr="00B4126D">
        <w:rPr>
          <w:rFonts w:eastAsiaTheme="minorHAnsi"/>
        </w:rPr>
        <w:t xml:space="preserve">help develop respect, </w:t>
      </w:r>
      <w:r w:rsidR="00B31E4A" w:rsidRPr="00B4126D">
        <w:rPr>
          <w:rFonts w:eastAsiaTheme="minorHAnsi"/>
        </w:rPr>
        <w:t>tolerance,</w:t>
      </w:r>
      <w:r w:rsidR="0038376C" w:rsidRPr="00B4126D">
        <w:rPr>
          <w:rFonts w:eastAsiaTheme="minorHAnsi"/>
        </w:rPr>
        <w:t xml:space="preserve"> peer relationships</w:t>
      </w:r>
      <w:r w:rsidR="00752EB3" w:rsidRPr="00B4126D">
        <w:rPr>
          <w:rFonts w:eastAsiaTheme="minorHAnsi"/>
        </w:rPr>
        <w:t xml:space="preserve"> and social skills</w:t>
      </w:r>
      <w:r w:rsidR="0038376C" w:rsidRPr="00B4126D">
        <w:rPr>
          <w:rFonts w:eastAsiaTheme="minorHAnsi"/>
        </w:rPr>
        <w:t>.</w:t>
      </w:r>
    </w:p>
    <w:p w14:paraId="3FD8A04D" w14:textId="77777777" w:rsidR="00474D54" w:rsidRPr="00B4126D" w:rsidRDefault="00474D54" w:rsidP="00474D54">
      <w:pPr>
        <w:pStyle w:val="Heading4"/>
        <w:rPr>
          <w:rFonts w:eastAsiaTheme="minorHAnsi"/>
        </w:rPr>
      </w:pPr>
      <w:r w:rsidRPr="00B4126D">
        <w:rPr>
          <w:rFonts w:eastAsiaTheme="minorHAnsi"/>
        </w:rPr>
        <w:t>Implementation</w:t>
      </w:r>
    </w:p>
    <w:p w14:paraId="11E6DE7F" w14:textId="77777777" w:rsidR="00C46C9E" w:rsidRPr="00B4126D" w:rsidRDefault="00C46C9E" w:rsidP="00474D54">
      <w:pPr>
        <w:rPr>
          <w:rFonts w:eastAsiaTheme="minorHAnsi"/>
        </w:rPr>
      </w:pPr>
    </w:p>
    <w:p w14:paraId="73C9A8C1" w14:textId="4D2AE011" w:rsidR="00C46C9E" w:rsidRPr="00B4126D" w:rsidRDefault="003F4347" w:rsidP="00C46C9E">
      <w:pPr>
        <w:rPr>
          <w:rFonts w:eastAsiaTheme="minorHAnsi"/>
        </w:rPr>
      </w:pPr>
      <w:r w:rsidRPr="00B4126D">
        <w:rPr>
          <w:rFonts w:eastAsiaTheme="minorHAnsi"/>
        </w:rPr>
        <w:t>Extra-curricular</w:t>
      </w:r>
      <w:r w:rsidR="00C46C9E" w:rsidRPr="00B4126D">
        <w:rPr>
          <w:rFonts w:eastAsiaTheme="minorHAnsi"/>
        </w:rPr>
        <w:t xml:space="preserve"> activities will be open to </w:t>
      </w:r>
      <w:proofErr w:type="gramStart"/>
      <w:r w:rsidR="00C46C9E" w:rsidRPr="00B4126D">
        <w:rPr>
          <w:rFonts w:eastAsiaTheme="minorHAnsi"/>
        </w:rPr>
        <w:t>all</w:t>
      </w:r>
      <w:proofErr w:type="gramEnd"/>
      <w:r w:rsidR="00C46C9E" w:rsidRPr="00B4126D">
        <w:rPr>
          <w:rFonts w:eastAsiaTheme="minorHAnsi"/>
        </w:rPr>
        <w:t xml:space="preserve"> and reasonable adjustments will be made to include any students. This may include access arrangements to timetabling due to school transport arrangements.</w:t>
      </w:r>
    </w:p>
    <w:p w14:paraId="7F4D77AC" w14:textId="0259EB20" w:rsidR="00B31E4A" w:rsidRPr="00B4126D" w:rsidRDefault="00777AD1" w:rsidP="00C46C9E">
      <w:pPr>
        <w:rPr>
          <w:rFonts w:eastAsiaTheme="minorHAnsi"/>
        </w:rPr>
      </w:pPr>
      <w:r w:rsidRPr="00B4126D">
        <w:rPr>
          <w:rFonts w:eastAsiaTheme="minorHAnsi"/>
        </w:rPr>
        <w:t>Students are supported to enable them to access extra-curricular activities.</w:t>
      </w:r>
    </w:p>
    <w:p w14:paraId="2A7CFBB0" w14:textId="70F4CACB" w:rsidR="00D510D5" w:rsidRPr="00B4126D" w:rsidRDefault="00D510D5" w:rsidP="00C46C9E">
      <w:pPr>
        <w:rPr>
          <w:rFonts w:eastAsiaTheme="minorHAnsi"/>
        </w:rPr>
      </w:pPr>
      <w:r w:rsidRPr="00B4126D">
        <w:rPr>
          <w:rFonts w:eastAsiaTheme="minorHAnsi"/>
        </w:rPr>
        <w:t xml:space="preserve">Extra-curricular activities are appropriate and designed to meet </w:t>
      </w:r>
      <w:proofErr w:type="spellStart"/>
      <w:r w:rsidRPr="00B4126D">
        <w:rPr>
          <w:rFonts w:eastAsiaTheme="minorHAnsi"/>
        </w:rPr>
        <w:t>students</w:t>
      </w:r>
      <w:proofErr w:type="spellEnd"/>
      <w:r w:rsidRPr="00B4126D">
        <w:rPr>
          <w:rFonts w:eastAsiaTheme="minorHAnsi"/>
        </w:rPr>
        <w:t xml:space="preserve"> needs, interest or offer additional opportunities.</w:t>
      </w:r>
    </w:p>
    <w:p w14:paraId="4D58588D" w14:textId="77777777" w:rsidR="00C46C9E" w:rsidRPr="00B4126D" w:rsidRDefault="00C46C9E" w:rsidP="00474D54">
      <w:pPr>
        <w:rPr>
          <w:rFonts w:eastAsiaTheme="minorHAnsi"/>
        </w:rPr>
      </w:pPr>
    </w:p>
    <w:p w14:paraId="3FFBA1B4" w14:textId="77777777" w:rsidR="00474D54" w:rsidRPr="00B4126D" w:rsidRDefault="00474D54" w:rsidP="00474D54">
      <w:pPr>
        <w:pStyle w:val="Heading4"/>
        <w:rPr>
          <w:rFonts w:eastAsiaTheme="minorHAnsi"/>
        </w:rPr>
      </w:pPr>
      <w:r w:rsidRPr="00B4126D">
        <w:rPr>
          <w:rFonts w:eastAsiaTheme="minorHAnsi"/>
        </w:rPr>
        <w:t>Impact</w:t>
      </w:r>
    </w:p>
    <w:p w14:paraId="356FAA9A" w14:textId="474FE91C" w:rsidR="00474D54" w:rsidRPr="00B4126D" w:rsidRDefault="00474D54" w:rsidP="00F741A3">
      <w:pPr>
        <w:rPr>
          <w:rFonts w:eastAsiaTheme="minorHAnsi"/>
        </w:rPr>
      </w:pPr>
      <w:r w:rsidRPr="00B4126D">
        <w:rPr>
          <w:rFonts w:eastAsiaTheme="minorHAnsi"/>
        </w:rPr>
        <w:t xml:space="preserve">Students </w:t>
      </w:r>
      <w:r w:rsidR="00A73DFB" w:rsidRPr="00B4126D">
        <w:rPr>
          <w:rFonts w:eastAsiaTheme="minorHAnsi"/>
        </w:rPr>
        <w:t xml:space="preserve">find enjoyment in new opportunities that are </w:t>
      </w:r>
      <w:r w:rsidR="00C327C3" w:rsidRPr="00B4126D">
        <w:rPr>
          <w:rFonts w:eastAsiaTheme="minorHAnsi"/>
        </w:rPr>
        <w:t xml:space="preserve">offered by extra-curricular </w:t>
      </w:r>
      <w:r w:rsidR="001B6B4D" w:rsidRPr="00B4126D">
        <w:rPr>
          <w:rFonts w:eastAsiaTheme="minorHAnsi"/>
        </w:rPr>
        <w:t>activities</w:t>
      </w:r>
      <w:r w:rsidR="00C327C3" w:rsidRPr="00B4126D">
        <w:rPr>
          <w:rFonts w:eastAsiaTheme="minorHAnsi"/>
        </w:rPr>
        <w:t>.</w:t>
      </w:r>
    </w:p>
    <w:p w14:paraId="7D950220" w14:textId="36FEB9B0" w:rsidR="00C327C3" w:rsidRPr="00B4126D" w:rsidRDefault="00C327C3" w:rsidP="00F741A3">
      <w:pPr>
        <w:rPr>
          <w:rFonts w:eastAsiaTheme="minorHAnsi"/>
        </w:rPr>
      </w:pPr>
      <w:r w:rsidRPr="00B4126D">
        <w:rPr>
          <w:rFonts w:eastAsiaTheme="minorHAnsi"/>
        </w:rPr>
        <w:t>Students develop their self-knowledge, self-esteem and self-confidence.</w:t>
      </w:r>
    </w:p>
    <w:p w14:paraId="0FE76949" w14:textId="183A4149" w:rsidR="00C327C3" w:rsidRPr="00B4126D" w:rsidRDefault="00EF5313" w:rsidP="00F741A3">
      <w:pPr>
        <w:rPr>
          <w:rFonts w:eastAsiaTheme="minorHAnsi"/>
        </w:rPr>
      </w:pPr>
      <w:r w:rsidRPr="00B4126D">
        <w:rPr>
          <w:rFonts w:eastAsiaTheme="minorHAnsi"/>
        </w:rPr>
        <w:t>Students are</w:t>
      </w:r>
      <w:r w:rsidR="001B6B4D" w:rsidRPr="00B4126D">
        <w:rPr>
          <w:rFonts w:eastAsiaTheme="minorHAnsi"/>
        </w:rPr>
        <w:t xml:space="preserve"> respect</w:t>
      </w:r>
      <w:r w:rsidRPr="00B4126D">
        <w:rPr>
          <w:rFonts w:eastAsiaTheme="minorHAnsi"/>
        </w:rPr>
        <w:t>ful</w:t>
      </w:r>
      <w:r w:rsidR="001B6B4D" w:rsidRPr="00B4126D">
        <w:rPr>
          <w:rFonts w:eastAsiaTheme="minorHAnsi"/>
        </w:rPr>
        <w:t xml:space="preserve"> and toleran</w:t>
      </w:r>
      <w:r w:rsidRPr="00B4126D">
        <w:rPr>
          <w:rFonts w:eastAsiaTheme="minorHAnsi"/>
        </w:rPr>
        <w:t>t</w:t>
      </w:r>
      <w:r w:rsidR="001B6B4D" w:rsidRPr="00B4126D">
        <w:rPr>
          <w:rFonts w:eastAsiaTheme="minorHAnsi"/>
        </w:rPr>
        <w:t xml:space="preserve"> for other people</w:t>
      </w:r>
      <w:r w:rsidRPr="00B4126D">
        <w:rPr>
          <w:rFonts w:eastAsiaTheme="minorHAnsi"/>
        </w:rPr>
        <w:t xml:space="preserve"> and their peers</w:t>
      </w:r>
      <w:r w:rsidR="001B6B4D" w:rsidRPr="00B4126D">
        <w:rPr>
          <w:rFonts w:eastAsiaTheme="minorHAnsi"/>
        </w:rPr>
        <w:t>.</w:t>
      </w:r>
    </w:p>
    <w:p w14:paraId="02373085" w14:textId="4FCA98DA" w:rsidR="00EA0169" w:rsidRPr="00B4126D" w:rsidRDefault="00EA0169" w:rsidP="00F741A3">
      <w:pPr>
        <w:rPr>
          <w:rFonts w:eastAsiaTheme="minorHAnsi"/>
        </w:rPr>
      </w:pPr>
      <w:r w:rsidRPr="00B4126D">
        <w:rPr>
          <w:rFonts w:eastAsiaTheme="minorHAnsi"/>
        </w:rPr>
        <w:t xml:space="preserve">Students have </w:t>
      </w:r>
      <w:r w:rsidR="00235E3E" w:rsidRPr="00B4126D">
        <w:rPr>
          <w:rFonts w:eastAsiaTheme="minorHAnsi"/>
        </w:rPr>
        <w:t>improved</w:t>
      </w:r>
      <w:r w:rsidRPr="00B4126D">
        <w:rPr>
          <w:rFonts w:eastAsiaTheme="minorHAnsi"/>
        </w:rPr>
        <w:t xml:space="preserve"> social skills.</w:t>
      </w:r>
    </w:p>
    <w:p w14:paraId="4C05EF0C" w14:textId="3A0D98BD" w:rsidR="001B6B4D" w:rsidRPr="00B4126D" w:rsidRDefault="001B6B4D" w:rsidP="00F741A3">
      <w:pPr>
        <w:rPr>
          <w:rFonts w:eastAsiaTheme="minorHAnsi"/>
        </w:rPr>
      </w:pPr>
      <w:r w:rsidRPr="00B4126D">
        <w:rPr>
          <w:rFonts w:eastAsiaTheme="minorHAnsi"/>
        </w:rPr>
        <w:t xml:space="preserve">Students </w:t>
      </w:r>
      <w:r w:rsidR="00C14E36" w:rsidRPr="00B4126D">
        <w:rPr>
          <w:rFonts w:eastAsiaTheme="minorHAnsi"/>
        </w:rPr>
        <w:t>develop</w:t>
      </w:r>
      <w:r w:rsidR="00EA0169" w:rsidRPr="00B4126D">
        <w:rPr>
          <w:rFonts w:eastAsiaTheme="minorHAnsi"/>
        </w:rPr>
        <w:t xml:space="preserve"> new interests.</w:t>
      </w:r>
    </w:p>
    <w:p w14:paraId="75592C9B" w14:textId="0914CC16" w:rsidR="002A3404" w:rsidRPr="00B4126D" w:rsidRDefault="0072116C" w:rsidP="000E1656">
      <w:pPr>
        <w:pStyle w:val="Heading1"/>
        <w:jc w:val="left"/>
        <w:rPr>
          <w:rFonts w:eastAsiaTheme="minorHAnsi"/>
        </w:rPr>
      </w:pPr>
      <w:bookmarkStart w:id="27" w:name="_Toc215740412"/>
      <w:r w:rsidRPr="00B4126D">
        <w:rPr>
          <w:rFonts w:eastAsiaTheme="minorHAnsi"/>
        </w:rPr>
        <w:t>Monitoring Arrangements</w:t>
      </w:r>
      <w:bookmarkEnd w:id="27"/>
    </w:p>
    <w:p w14:paraId="4D1C4EF4" w14:textId="2272BC9E" w:rsidR="000E1656" w:rsidRPr="00B4126D" w:rsidRDefault="00350801" w:rsidP="00F1671A">
      <w:pPr>
        <w:pStyle w:val="1bodycopy10pt"/>
        <w:rPr>
          <w:rFonts w:ascii="Calibri" w:hAnsi="Calibri" w:cs="Calibri"/>
          <w:sz w:val="22"/>
          <w:szCs w:val="22"/>
          <w:lang w:val="en-GB"/>
        </w:rPr>
      </w:pPr>
      <w:r w:rsidRPr="00B4126D">
        <w:rPr>
          <w:rFonts w:ascii="Calibri" w:hAnsi="Calibri" w:cs="Calibri"/>
          <w:sz w:val="22"/>
          <w:szCs w:val="22"/>
          <w:lang w:val="en-GB"/>
        </w:rPr>
        <w:t>Governors monitor coverage of National Curriculum subjects and compliance with other statutory requirements through:</w:t>
      </w:r>
      <w:r w:rsidR="000E1656" w:rsidRPr="00B4126D">
        <w:rPr>
          <w:rFonts w:ascii="Calibri" w:hAnsi="Calibri" w:cs="Calibri"/>
          <w:sz w:val="22"/>
          <w:szCs w:val="22"/>
          <w:lang w:val="en-GB"/>
        </w:rPr>
        <w:t xml:space="preserve"> </w:t>
      </w:r>
      <w:r w:rsidR="00421E82" w:rsidRPr="00B4126D">
        <w:rPr>
          <w:rFonts w:ascii="Calibri" w:hAnsi="Calibri" w:cs="Calibri"/>
          <w:sz w:val="22"/>
          <w:szCs w:val="22"/>
          <w:lang w:val="en-GB"/>
        </w:rPr>
        <w:t>Governance meetings, meeting with the school council</w:t>
      </w:r>
      <w:r w:rsidR="000E1656" w:rsidRPr="00B4126D">
        <w:rPr>
          <w:rFonts w:ascii="Calibri" w:hAnsi="Calibri" w:cs="Calibri"/>
          <w:sz w:val="22"/>
          <w:szCs w:val="22"/>
          <w:lang w:val="en-GB"/>
        </w:rPr>
        <w:t>.</w:t>
      </w:r>
    </w:p>
    <w:p w14:paraId="73B21AFE" w14:textId="39ACEEA3" w:rsidR="00421E82" w:rsidRPr="00B4126D" w:rsidRDefault="00350801" w:rsidP="004A4380">
      <w:pPr>
        <w:pStyle w:val="1bodycopy10pt"/>
        <w:rPr>
          <w:rFonts w:ascii="Calibri" w:hAnsi="Calibri" w:cs="Calibri"/>
          <w:sz w:val="22"/>
          <w:szCs w:val="22"/>
          <w:lang w:val="en-GB"/>
        </w:rPr>
      </w:pPr>
      <w:r w:rsidRPr="00B4126D">
        <w:rPr>
          <w:rFonts w:ascii="Calibri" w:hAnsi="Calibri" w:cs="Calibri"/>
          <w:sz w:val="22"/>
          <w:szCs w:val="22"/>
          <w:lang w:val="en-GB"/>
        </w:rPr>
        <w:t xml:space="preserve">Governors monitor whether the school is complying with </w:t>
      </w:r>
      <w:r w:rsidR="00421E82" w:rsidRPr="00B4126D">
        <w:rPr>
          <w:rFonts w:ascii="Calibri" w:hAnsi="Calibri" w:cs="Calibri"/>
          <w:sz w:val="22"/>
          <w:szCs w:val="22"/>
          <w:lang w:val="en-GB"/>
        </w:rPr>
        <w:t>individual student</w:t>
      </w:r>
      <w:r w:rsidRPr="00B4126D">
        <w:rPr>
          <w:rFonts w:ascii="Calibri" w:hAnsi="Calibri" w:cs="Calibri"/>
          <w:sz w:val="22"/>
          <w:szCs w:val="22"/>
          <w:lang w:val="en-GB"/>
        </w:rPr>
        <w:t xml:space="preserve"> funding agreement</w:t>
      </w:r>
      <w:r w:rsidR="00421E82" w:rsidRPr="00B4126D">
        <w:rPr>
          <w:rFonts w:ascii="Calibri" w:hAnsi="Calibri" w:cs="Calibri"/>
          <w:sz w:val="22"/>
          <w:szCs w:val="22"/>
          <w:lang w:val="en-GB"/>
        </w:rPr>
        <w:t>s</w:t>
      </w:r>
      <w:r w:rsidRPr="00B4126D">
        <w:rPr>
          <w:rFonts w:ascii="Calibri" w:hAnsi="Calibri" w:cs="Calibri"/>
          <w:sz w:val="22"/>
          <w:szCs w:val="22"/>
          <w:lang w:val="en-GB"/>
        </w:rPr>
        <w:t xml:space="preserve"> and teaching a “broad and balanced curriculum” which includes the required subjects, through:</w:t>
      </w:r>
      <w:r w:rsidR="000E1656" w:rsidRPr="00B4126D">
        <w:rPr>
          <w:rFonts w:ascii="Calibri" w:hAnsi="Calibri" w:cs="Calibri"/>
          <w:sz w:val="22"/>
          <w:szCs w:val="22"/>
          <w:lang w:val="en-GB"/>
        </w:rPr>
        <w:t xml:space="preserve"> </w:t>
      </w:r>
      <w:r w:rsidR="00421E82" w:rsidRPr="00B4126D">
        <w:rPr>
          <w:rFonts w:ascii="Calibri" w:hAnsi="Calibri" w:cs="Calibri"/>
          <w:sz w:val="22"/>
          <w:szCs w:val="22"/>
          <w:lang w:val="en-GB"/>
        </w:rPr>
        <w:t>School visits, review of individual learning programmes.</w:t>
      </w:r>
    </w:p>
    <w:p w14:paraId="3A4BA5C0" w14:textId="167C567C" w:rsidR="00892D5B" w:rsidRPr="00B4126D" w:rsidRDefault="00892D5B" w:rsidP="004A4380">
      <w:pPr>
        <w:pStyle w:val="1bodycopy10pt"/>
        <w:rPr>
          <w:rFonts w:ascii="Calibri" w:hAnsi="Calibri" w:cs="Calibri"/>
          <w:sz w:val="22"/>
          <w:szCs w:val="22"/>
          <w:lang w:val="en-GB"/>
        </w:rPr>
      </w:pPr>
      <w:r w:rsidRPr="00B4126D">
        <w:rPr>
          <w:rFonts w:ascii="Calibri" w:hAnsi="Calibri" w:cs="Calibri"/>
          <w:sz w:val="22"/>
          <w:szCs w:val="22"/>
          <w:lang w:val="en-GB"/>
        </w:rPr>
        <w:t>(Please note why we have no governing body at present this will be done by senior management).</w:t>
      </w:r>
    </w:p>
    <w:p w14:paraId="768F49FB" w14:textId="77777777" w:rsidR="000E1656" w:rsidRPr="00B4126D" w:rsidRDefault="000E1656" w:rsidP="00DC3A84">
      <w:pPr>
        <w:pStyle w:val="1bodycopy10pt"/>
        <w:ind w:left="624"/>
        <w:rPr>
          <w:rFonts w:ascii="Calibri" w:eastAsia="Calibri" w:hAnsi="Calibri" w:cs="Calibri"/>
          <w:sz w:val="22"/>
          <w:szCs w:val="22"/>
          <w:lang w:val="en-GB"/>
        </w:rPr>
      </w:pPr>
    </w:p>
    <w:p w14:paraId="764128B6" w14:textId="5A04877C" w:rsidR="00350801" w:rsidRPr="00B4126D" w:rsidRDefault="00134DD0" w:rsidP="004A4380">
      <w:pPr>
        <w:pStyle w:val="1bodycopy10pt"/>
        <w:rPr>
          <w:rFonts w:ascii="Calibri" w:eastAsia="Calibri" w:hAnsi="Calibri" w:cs="Calibri"/>
          <w:sz w:val="22"/>
          <w:szCs w:val="22"/>
          <w:lang w:val="en-GB"/>
        </w:rPr>
      </w:pPr>
      <w:r>
        <w:rPr>
          <w:rFonts w:ascii="Calibri" w:eastAsia="Calibri" w:hAnsi="Calibri" w:cs="Calibri"/>
          <w:sz w:val="22"/>
          <w:szCs w:val="22"/>
          <w:lang w:val="en-GB"/>
        </w:rPr>
        <w:t>The head teacher</w:t>
      </w:r>
      <w:r w:rsidR="006F4B2E" w:rsidRPr="00B4126D">
        <w:rPr>
          <w:rFonts w:ascii="Calibri" w:eastAsia="Calibri" w:hAnsi="Calibri" w:cs="Calibri"/>
          <w:sz w:val="22"/>
          <w:szCs w:val="22"/>
          <w:lang w:val="en-GB"/>
        </w:rPr>
        <w:t xml:space="preserve"> </w:t>
      </w:r>
      <w:r w:rsidR="00350801" w:rsidRPr="00B4126D">
        <w:rPr>
          <w:rStyle w:val="1bodycopy10ptChar"/>
          <w:rFonts w:ascii="Calibri" w:hAnsi="Calibri" w:cs="Calibri"/>
          <w:sz w:val="22"/>
          <w:szCs w:val="22"/>
          <w:lang w:val="en-GB"/>
        </w:rPr>
        <w:t>monitor</w:t>
      </w:r>
      <w:r w:rsidR="006F4B2E" w:rsidRPr="00B4126D">
        <w:rPr>
          <w:rStyle w:val="1bodycopy10ptChar"/>
          <w:rFonts w:ascii="Calibri" w:hAnsi="Calibri" w:cs="Calibri"/>
          <w:sz w:val="22"/>
          <w:szCs w:val="22"/>
          <w:lang w:val="en-GB"/>
        </w:rPr>
        <w:t>s</w:t>
      </w:r>
      <w:r w:rsidR="00350801" w:rsidRPr="00B4126D">
        <w:rPr>
          <w:rStyle w:val="1bodycopy10ptChar"/>
          <w:rFonts w:ascii="Calibri" w:hAnsi="Calibri" w:cs="Calibri"/>
          <w:sz w:val="22"/>
          <w:szCs w:val="22"/>
          <w:lang w:val="en-GB"/>
        </w:rPr>
        <w:t xml:space="preserve"> the way </w:t>
      </w:r>
      <w:r w:rsidR="006F4B2E" w:rsidRPr="00B4126D">
        <w:rPr>
          <w:rStyle w:val="1bodycopy10ptChar"/>
          <w:rFonts w:ascii="Calibri" w:hAnsi="Calibri" w:cs="Calibri"/>
          <w:sz w:val="22"/>
          <w:szCs w:val="22"/>
          <w:lang w:val="en-GB"/>
        </w:rPr>
        <w:t>subjects are</w:t>
      </w:r>
      <w:r w:rsidR="00350801" w:rsidRPr="00B4126D">
        <w:rPr>
          <w:rStyle w:val="1bodycopy10ptChar"/>
          <w:rFonts w:ascii="Calibri" w:hAnsi="Calibri" w:cs="Calibri"/>
          <w:sz w:val="22"/>
          <w:szCs w:val="22"/>
          <w:lang w:val="en-GB"/>
        </w:rPr>
        <w:t xml:space="preserve"> taught throughout the school by:</w:t>
      </w:r>
    </w:p>
    <w:p w14:paraId="3C4CE159" w14:textId="77777777" w:rsidR="006F4B2E" w:rsidRPr="00B4126D" w:rsidRDefault="006F4B2E" w:rsidP="003C0651">
      <w:pPr>
        <w:pStyle w:val="1bodycopy10pt"/>
        <w:ind w:left="264"/>
        <w:rPr>
          <w:rFonts w:ascii="Calibri" w:hAnsi="Calibri" w:cs="Calibri"/>
          <w:sz w:val="22"/>
          <w:szCs w:val="22"/>
          <w:lang w:val="en-GB"/>
        </w:rPr>
      </w:pPr>
      <w:r w:rsidRPr="00B4126D">
        <w:rPr>
          <w:rFonts w:ascii="Calibri" w:hAnsi="Calibri" w:cs="Calibri"/>
          <w:sz w:val="22"/>
          <w:szCs w:val="22"/>
          <w:lang w:val="en-GB"/>
        </w:rPr>
        <w:t>Observation of Teaching and Learning including formal, informal, and focused observations.</w:t>
      </w:r>
    </w:p>
    <w:p w14:paraId="096A6AF2" w14:textId="2B098079" w:rsidR="000E1656" w:rsidRPr="00B4126D" w:rsidRDefault="008A4B42" w:rsidP="004A4380">
      <w:pPr>
        <w:pStyle w:val="1bodycopy10pt"/>
        <w:ind w:left="264"/>
        <w:rPr>
          <w:rFonts w:ascii="Calibri" w:hAnsi="Calibri" w:cs="Calibri"/>
          <w:sz w:val="22"/>
          <w:szCs w:val="22"/>
          <w:lang w:val="en-GB"/>
        </w:rPr>
      </w:pPr>
      <w:r w:rsidRPr="00B4126D">
        <w:rPr>
          <w:rFonts w:ascii="Calibri" w:hAnsi="Calibri" w:cs="Calibri"/>
          <w:sz w:val="22"/>
          <w:szCs w:val="22"/>
          <w:lang w:val="en-GB"/>
        </w:rPr>
        <w:t>External observation exchanges are arranged with a local SEN provider.</w:t>
      </w:r>
    </w:p>
    <w:p w14:paraId="3B50F9AF" w14:textId="144685DF" w:rsidR="00350801" w:rsidRPr="00B4126D" w:rsidRDefault="00134DD0" w:rsidP="003C0651">
      <w:pPr>
        <w:pStyle w:val="1bodycopy10pt"/>
        <w:ind w:left="264"/>
        <w:rPr>
          <w:rFonts w:ascii="Calibri" w:hAnsi="Calibri" w:cs="Calibri"/>
          <w:sz w:val="22"/>
          <w:szCs w:val="22"/>
          <w:lang w:val="en-GB"/>
        </w:rPr>
      </w:pPr>
      <w:r>
        <w:rPr>
          <w:rFonts w:ascii="Calibri" w:hAnsi="Calibri" w:cs="Calibri"/>
          <w:sz w:val="22"/>
          <w:szCs w:val="22"/>
          <w:lang w:val="en-GB"/>
        </w:rPr>
        <w:t>The head teacher</w:t>
      </w:r>
      <w:r w:rsidR="000937E0" w:rsidRPr="00B4126D">
        <w:rPr>
          <w:rFonts w:ascii="Calibri" w:hAnsi="Calibri" w:cs="Calibri"/>
          <w:sz w:val="22"/>
          <w:szCs w:val="22"/>
          <w:lang w:val="en-GB"/>
        </w:rPr>
        <w:t xml:space="preserve"> </w:t>
      </w:r>
      <w:r w:rsidR="00350801" w:rsidRPr="00B4126D">
        <w:rPr>
          <w:rFonts w:ascii="Calibri" w:hAnsi="Calibri" w:cs="Calibri"/>
          <w:sz w:val="22"/>
          <w:szCs w:val="22"/>
          <w:lang w:val="en-GB"/>
        </w:rPr>
        <w:t>also ha</w:t>
      </w:r>
      <w:r w:rsidR="000937E0" w:rsidRPr="00B4126D">
        <w:rPr>
          <w:rFonts w:ascii="Calibri" w:hAnsi="Calibri" w:cs="Calibri"/>
          <w:sz w:val="22"/>
          <w:szCs w:val="22"/>
          <w:lang w:val="en-GB"/>
        </w:rPr>
        <w:t>s</w:t>
      </w:r>
      <w:r w:rsidR="00350801" w:rsidRPr="00B4126D">
        <w:rPr>
          <w:rFonts w:ascii="Calibri" w:hAnsi="Calibri" w:cs="Calibri"/>
          <w:sz w:val="22"/>
          <w:szCs w:val="22"/>
          <w:lang w:val="en-GB"/>
        </w:rPr>
        <w:t xml:space="preserve"> responsibility for monitoring the way in which resources are stored and managed.</w:t>
      </w:r>
    </w:p>
    <w:p w14:paraId="3FA85FE9" w14:textId="77777777" w:rsidR="00452230" w:rsidRPr="00B4126D" w:rsidRDefault="00452230" w:rsidP="00DC3A84">
      <w:pPr>
        <w:pStyle w:val="1bodycopy10pt"/>
        <w:ind w:left="624"/>
        <w:rPr>
          <w:rFonts w:ascii="Calibri" w:hAnsi="Calibri" w:cs="Calibri"/>
          <w:sz w:val="22"/>
          <w:szCs w:val="22"/>
          <w:lang w:val="en-GB"/>
        </w:rPr>
      </w:pPr>
    </w:p>
    <w:p w14:paraId="2C877143" w14:textId="41AB351D" w:rsidR="00350801" w:rsidRPr="00B4126D" w:rsidRDefault="00350801" w:rsidP="004A4380">
      <w:pPr>
        <w:pStyle w:val="1bodycopy10pt"/>
        <w:rPr>
          <w:rFonts w:ascii="Calibri" w:hAnsi="Calibri" w:cs="Calibri"/>
          <w:sz w:val="22"/>
          <w:szCs w:val="22"/>
          <w:lang w:val="en-GB"/>
        </w:rPr>
      </w:pPr>
      <w:r w:rsidRPr="00B4126D">
        <w:rPr>
          <w:rFonts w:ascii="Calibri" w:hAnsi="Calibri" w:cs="Calibri"/>
          <w:sz w:val="22"/>
          <w:szCs w:val="22"/>
          <w:lang w:val="en-GB"/>
        </w:rPr>
        <w:t>At every review, the policy will be shared with the full governing board.</w:t>
      </w:r>
    </w:p>
    <w:p w14:paraId="75A44751" w14:textId="3A50D441" w:rsidR="004F4FC6" w:rsidRPr="00B4126D" w:rsidRDefault="004F4FC6" w:rsidP="00350801">
      <w:pPr>
        <w:pStyle w:val="1bodycopy10pt"/>
        <w:rPr>
          <w:lang w:val="en-GB"/>
        </w:rPr>
      </w:pPr>
    </w:p>
    <w:p w14:paraId="2B363B23" w14:textId="6C8AA68D" w:rsidR="004F4FC6" w:rsidRPr="00B4126D" w:rsidRDefault="004F4FC6" w:rsidP="00B1615F">
      <w:pPr>
        <w:pStyle w:val="Heading1"/>
        <w:jc w:val="left"/>
        <w:rPr>
          <w:rFonts w:eastAsia="Calibri"/>
        </w:rPr>
      </w:pPr>
      <w:bookmarkStart w:id="28" w:name="_Toc59006320"/>
      <w:bookmarkStart w:id="29" w:name="_Toc215740413"/>
      <w:r w:rsidRPr="00B4126D">
        <w:rPr>
          <w:rFonts w:eastAsia="Calibri"/>
        </w:rPr>
        <w:t>Links with other policies</w:t>
      </w:r>
      <w:bookmarkEnd w:id="28"/>
      <w:bookmarkEnd w:id="29"/>
    </w:p>
    <w:p w14:paraId="5A8772B9" w14:textId="77777777" w:rsidR="004F4FC6" w:rsidRPr="00B4126D" w:rsidRDefault="004F4FC6" w:rsidP="003C0651">
      <w:pPr>
        <w:autoSpaceDN/>
        <w:spacing w:after="120" w:line="240" w:lineRule="auto"/>
        <w:ind w:left="283"/>
        <w:textAlignment w:val="auto"/>
        <w:rPr>
          <w:rFonts w:asciiTheme="minorHAnsi" w:eastAsia="MS Mincho" w:hAnsiTheme="minorHAnsi" w:cstheme="minorHAnsi"/>
          <w:sz w:val="22"/>
          <w:szCs w:val="22"/>
        </w:rPr>
      </w:pPr>
      <w:r w:rsidRPr="00B4126D">
        <w:rPr>
          <w:rFonts w:asciiTheme="minorHAnsi" w:eastAsia="MS Mincho" w:hAnsiTheme="minorHAnsi" w:cstheme="minorHAnsi"/>
          <w:sz w:val="22"/>
          <w:szCs w:val="22"/>
        </w:rPr>
        <w:t>This policy links to the following policies and procedures:</w:t>
      </w:r>
    </w:p>
    <w:p w14:paraId="21CCD3C4" w14:textId="77777777" w:rsidR="004F4FC6" w:rsidRPr="00B4126D" w:rsidRDefault="004F4FC6"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Assessment policy</w:t>
      </w:r>
    </w:p>
    <w:p w14:paraId="49E4B901" w14:textId="77777777" w:rsidR="004F4FC6" w:rsidRPr="00B4126D" w:rsidRDefault="004F4FC6"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Non-examination assessment policy</w:t>
      </w:r>
    </w:p>
    <w:p w14:paraId="669A3B0B" w14:textId="534BDCE8" w:rsidR="004F4FC6" w:rsidRPr="00B4126D" w:rsidRDefault="004F4FC6"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 xml:space="preserve">SEN policy </w:t>
      </w:r>
    </w:p>
    <w:p w14:paraId="45D8137A" w14:textId="425F49BF" w:rsidR="004F4FC6" w:rsidRPr="00B4126D" w:rsidRDefault="000F493B"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Inclusion Policy</w:t>
      </w:r>
    </w:p>
    <w:p w14:paraId="791DBC14" w14:textId="710D24B8" w:rsidR="000F493B" w:rsidRPr="00B4126D" w:rsidRDefault="000F493B"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Students Rights Policy</w:t>
      </w:r>
    </w:p>
    <w:p w14:paraId="20469870" w14:textId="29E0C284" w:rsidR="000F493B" w:rsidRPr="00B4126D" w:rsidRDefault="000F493B"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Admission Policy</w:t>
      </w:r>
    </w:p>
    <w:p w14:paraId="2E93022B" w14:textId="6C5B9BEA" w:rsidR="000F493B" w:rsidRPr="00B4126D" w:rsidRDefault="000F493B"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Attendance Policy</w:t>
      </w:r>
    </w:p>
    <w:p w14:paraId="11795D5E" w14:textId="3DAE68F3" w:rsidR="000F493B" w:rsidRPr="00B4126D" w:rsidRDefault="000F493B"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Careers Guidance Policy</w:t>
      </w:r>
    </w:p>
    <w:p w14:paraId="2BB01B24" w14:textId="0A5D3078" w:rsidR="00810BE9" w:rsidRPr="00B4126D" w:rsidRDefault="00B12B5E" w:rsidP="00B1615F">
      <w:pPr>
        <w:pStyle w:val="ListParagraph"/>
        <w:numPr>
          <w:ilvl w:val="0"/>
          <w:numId w:val="18"/>
        </w:numPr>
        <w:autoSpaceDN/>
        <w:spacing w:after="120" w:line="240" w:lineRule="auto"/>
        <w:textAlignment w:val="auto"/>
        <w:rPr>
          <w:rFonts w:asciiTheme="minorHAnsi" w:hAnsiTheme="minorHAnsi" w:cstheme="minorHAnsi"/>
          <w:sz w:val="22"/>
          <w:szCs w:val="22"/>
        </w:rPr>
      </w:pPr>
      <w:r w:rsidRPr="00B4126D">
        <w:rPr>
          <w:rFonts w:asciiTheme="minorHAnsi" w:hAnsiTheme="minorHAnsi" w:cstheme="minorHAnsi"/>
          <w:sz w:val="22"/>
          <w:szCs w:val="22"/>
        </w:rPr>
        <w:t>PSHE/Relationship and Sex Education (RSE) and Health Education Policy</w:t>
      </w:r>
    </w:p>
    <w:p w14:paraId="49EB95C2" w14:textId="77777777" w:rsidR="004F4FC6" w:rsidRPr="00B4126D" w:rsidRDefault="004F4FC6" w:rsidP="00350801">
      <w:pPr>
        <w:pStyle w:val="1bodycopy10pt"/>
        <w:rPr>
          <w:i/>
          <w:color w:val="ED7D31"/>
          <w:lang w:val="en-GB"/>
        </w:rPr>
      </w:pPr>
    </w:p>
    <w:p w14:paraId="274388F6" w14:textId="7DE624D5" w:rsidR="00E1290A" w:rsidRPr="00B4126D" w:rsidRDefault="00E1290A">
      <w:pPr>
        <w:rPr>
          <w:rFonts w:asciiTheme="minorHAnsi" w:eastAsiaTheme="minorHAnsi" w:hAnsiTheme="minorHAnsi" w:cstheme="minorBidi"/>
          <w:sz w:val="22"/>
          <w:szCs w:val="22"/>
        </w:rPr>
      </w:pPr>
    </w:p>
    <w:p w14:paraId="40B16A80" w14:textId="77777777" w:rsidR="0072116C" w:rsidRPr="00B4126D" w:rsidRDefault="0072116C">
      <w:pPr>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br w:type="page"/>
      </w:r>
    </w:p>
    <w:p w14:paraId="182F7C94" w14:textId="011FEC1B" w:rsidR="005B6FF9" w:rsidRPr="00B4126D" w:rsidRDefault="005B6FF9" w:rsidP="005B6FF9">
      <w:pPr>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lastRenderedPageBreak/>
        <w:t xml:space="preserve">Appendix 1 </w:t>
      </w:r>
    </w:p>
    <w:p w14:paraId="44975557" w14:textId="3E427FD9" w:rsidR="005B6FF9" w:rsidRPr="00B4126D" w:rsidRDefault="005B6FF9" w:rsidP="005B6FF9">
      <w:pPr>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drawing>
          <wp:inline distT="0" distB="0" distL="0" distR="0" wp14:anchorId="55CDD3E5" wp14:editId="5446D241">
            <wp:extent cx="1600200" cy="673694"/>
            <wp:effectExtent l="0" t="0" r="0" b="0"/>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7" cstate="print">
                      <a:extLst>
                        <a:ext uri="{28A0092B-C50C-407E-A947-70E740481C1C}">
                          <a14:useLocalDpi xmlns:a14="http://schemas.microsoft.com/office/drawing/2010/main" val="0"/>
                        </a:ext>
                      </a:extLst>
                    </a:blip>
                    <a:srcRect t="27255" b="30645"/>
                    <a:stretch/>
                  </pic:blipFill>
                  <pic:spPr bwMode="auto">
                    <a:xfrm>
                      <a:off x="0" y="0"/>
                      <a:ext cx="1607841" cy="676911"/>
                    </a:xfrm>
                    <a:prstGeom prst="rect">
                      <a:avLst/>
                    </a:prstGeom>
                    <a:ln>
                      <a:noFill/>
                    </a:ln>
                    <a:extLst>
                      <a:ext uri="{53640926-AAD7-44D8-BBD7-CCE9431645EC}">
                        <a14:shadowObscured xmlns:a14="http://schemas.microsoft.com/office/drawing/2010/main"/>
                      </a:ext>
                    </a:extLst>
                  </pic:spPr>
                </pic:pic>
              </a:graphicData>
            </a:graphic>
          </wp:inline>
        </w:drawing>
      </w:r>
    </w:p>
    <w:p w14:paraId="484ED7AB" w14:textId="14F8A8DC" w:rsidR="005B6FF9" w:rsidRPr="00B4126D" w:rsidRDefault="005B6FF9" w:rsidP="00F1671A">
      <w:pPr>
        <w:tabs>
          <w:tab w:val="left" w:pos="6870"/>
        </w:tabs>
        <w:autoSpaceDN/>
        <w:spacing w:line="259" w:lineRule="auto"/>
        <w:jc w:val="center"/>
        <w:textAlignment w:val="auto"/>
        <w:rPr>
          <w:rFonts w:asciiTheme="minorHAnsi" w:eastAsiaTheme="minorHAnsi" w:hAnsiTheme="minorHAnsi" w:cstheme="minorBidi"/>
          <w:sz w:val="36"/>
          <w:szCs w:val="36"/>
        </w:rPr>
      </w:pPr>
      <w:r w:rsidRPr="00B4126D">
        <w:rPr>
          <w:rFonts w:asciiTheme="minorHAnsi" w:eastAsiaTheme="minorHAnsi" w:hAnsiTheme="minorHAnsi" w:cstheme="minorBidi"/>
          <w:sz w:val="36"/>
          <w:szCs w:val="36"/>
        </w:rPr>
        <w:t>Individual Student Curriculum Design Process</w:t>
      </w:r>
    </w:p>
    <w:p w14:paraId="13B48A9F"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4" behindDoc="0" locked="0" layoutInCell="1" allowOverlap="1" wp14:anchorId="3BFCEE31" wp14:editId="714A9AD3">
                <wp:simplePos x="0" y="0"/>
                <wp:positionH relativeFrom="column">
                  <wp:posOffset>1631950</wp:posOffset>
                </wp:positionH>
                <wp:positionV relativeFrom="paragraph">
                  <wp:posOffset>63500</wp:posOffset>
                </wp:positionV>
                <wp:extent cx="539750" cy="3479800"/>
                <wp:effectExtent l="2190750" t="0" r="0" b="101600"/>
                <wp:wrapNone/>
                <wp:docPr id="6" name="Connector: Curved 6"/>
                <wp:cNvGraphicFramePr/>
                <a:graphic xmlns:a="http://schemas.openxmlformats.org/drawingml/2006/main">
                  <a:graphicData uri="http://schemas.microsoft.com/office/word/2010/wordprocessingShape">
                    <wps:wsp>
                      <wps:cNvCnPr/>
                      <wps:spPr>
                        <a:xfrm>
                          <a:off x="0" y="0"/>
                          <a:ext cx="539750" cy="3479800"/>
                        </a:xfrm>
                        <a:prstGeom prst="curvedConnector3">
                          <a:avLst>
                            <a:gd name="adj1" fmla="val -404167"/>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74E64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6" o:spid="_x0000_s1026" type="#_x0000_t38" style="position:absolute;margin-left:128.5pt;margin-top:5pt;width:42.5pt;height:27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" adj="-87300" strokecolor="#4472c4" strokeweight=".5pt">
                <v:stroke endarrow="block" joinstyle="miter"/>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5" behindDoc="0" locked="0" layoutInCell="1" allowOverlap="1" wp14:anchorId="5622865D" wp14:editId="0589856A">
                <wp:simplePos x="0" y="0"/>
                <wp:positionH relativeFrom="column">
                  <wp:posOffset>3632200</wp:posOffset>
                </wp:positionH>
                <wp:positionV relativeFrom="paragraph">
                  <wp:posOffset>69850</wp:posOffset>
                </wp:positionV>
                <wp:extent cx="406400" cy="3479800"/>
                <wp:effectExtent l="38100" t="0" r="1784350" b="82550"/>
                <wp:wrapNone/>
                <wp:docPr id="7" name="Connector: Curved 7"/>
                <wp:cNvGraphicFramePr/>
                <a:graphic xmlns:a="http://schemas.openxmlformats.org/drawingml/2006/main">
                  <a:graphicData uri="http://schemas.microsoft.com/office/word/2010/wordprocessingShape">
                    <wps:wsp>
                      <wps:cNvCnPr/>
                      <wps:spPr>
                        <a:xfrm flipH="1">
                          <a:off x="0" y="0"/>
                          <a:ext cx="406400" cy="3479800"/>
                        </a:xfrm>
                        <a:prstGeom prst="curvedConnector3">
                          <a:avLst>
                            <a:gd name="adj1" fmla="val -430597"/>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AA45B5" id="Connector: Curved 7" o:spid="_x0000_s1026" type="#_x0000_t38" style="position:absolute;margin-left:286pt;margin-top:5.5pt;width:32pt;height:274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" adj="-93009" strokecolor="#4472c4" strokeweight=".5pt">
                <v:stroke endarrow="block" joinstyle="miter"/>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0" behindDoc="0" locked="0" layoutInCell="1" allowOverlap="1" wp14:anchorId="07CFEF01" wp14:editId="4F10B561">
                <wp:simplePos x="0" y="0"/>
                <wp:positionH relativeFrom="margin">
                  <wp:align>center</wp:align>
                </wp:positionH>
                <wp:positionV relativeFrom="paragraph">
                  <wp:posOffset>247650</wp:posOffset>
                </wp:positionV>
                <wp:extent cx="6350" cy="323850"/>
                <wp:effectExtent l="38100" t="0" r="69850" b="57150"/>
                <wp:wrapNone/>
                <wp:docPr id="2" name="Straight Arrow Connector 2"/>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1481F7A5" id="_x0000_t32" coordsize="21600,21600" o:spt="32" o:oned="t" path="m,l21600,21600e" filled="f">
                <v:path arrowok="t" fillok="f" o:connecttype="none"/>
                <o:lock v:ext="edit" shapetype="t"/>
              </v:shapetype>
              <v:shape id="Straight Arrow Connector 2" o:spid="_x0000_s1026" type="#_x0000_t32" style="position:absolute;margin-left:0;margin-top:19.5pt;width:.5pt;height:25.5pt;z-index:2516582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Application Form and EHCP analysed</w:t>
      </w:r>
    </w:p>
    <w:p w14:paraId="1036C4E4"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202C0B1D"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6" behindDoc="0" locked="0" layoutInCell="1" allowOverlap="1" wp14:anchorId="4F0B3709" wp14:editId="7C4B2437">
                <wp:simplePos x="0" y="0"/>
                <wp:positionH relativeFrom="column">
                  <wp:posOffset>1498600</wp:posOffset>
                </wp:positionH>
                <wp:positionV relativeFrom="paragraph">
                  <wp:posOffset>6985</wp:posOffset>
                </wp:positionV>
                <wp:extent cx="666750" cy="2978150"/>
                <wp:effectExtent l="1390650" t="0" r="19050" b="88900"/>
                <wp:wrapNone/>
                <wp:docPr id="8" name="Connector: Curved 8"/>
                <wp:cNvGraphicFramePr/>
                <a:graphic xmlns:a="http://schemas.openxmlformats.org/drawingml/2006/main">
                  <a:graphicData uri="http://schemas.microsoft.com/office/word/2010/wordprocessingShape">
                    <wps:wsp>
                      <wps:cNvCnPr/>
                      <wps:spPr>
                        <a:xfrm>
                          <a:off x="0" y="0"/>
                          <a:ext cx="666750" cy="2978150"/>
                        </a:xfrm>
                        <a:prstGeom prst="curvedConnector3">
                          <a:avLst>
                            <a:gd name="adj1" fmla="val -205789"/>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1C1961" id="Connector: Curved 8" o:spid="_x0000_s1026" type="#_x0000_t38" style="position:absolute;margin-left:118pt;margin-top:.55pt;width:52.5pt;height:23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" adj="-44450" strokecolor="#4472c4" strokeweight=".5pt">
                <v:stroke endarrow="block" joinstyle="miter"/>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7" behindDoc="0" locked="0" layoutInCell="1" allowOverlap="1" wp14:anchorId="69B94AEA" wp14:editId="047BD372">
                <wp:simplePos x="0" y="0"/>
                <wp:positionH relativeFrom="column">
                  <wp:posOffset>3638550</wp:posOffset>
                </wp:positionH>
                <wp:positionV relativeFrom="paragraph">
                  <wp:posOffset>133985</wp:posOffset>
                </wp:positionV>
                <wp:extent cx="469900" cy="2844800"/>
                <wp:effectExtent l="38100" t="0" r="1263650" b="88900"/>
                <wp:wrapNone/>
                <wp:docPr id="9" name="Connector: Curved 9"/>
                <wp:cNvGraphicFramePr/>
                <a:graphic xmlns:a="http://schemas.openxmlformats.org/drawingml/2006/main">
                  <a:graphicData uri="http://schemas.microsoft.com/office/word/2010/wordprocessingShape">
                    <wps:wsp>
                      <wps:cNvCnPr/>
                      <wps:spPr>
                        <a:xfrm flipH="1">
                          <a:off x="0" y="0"/>
                          <a:ext cx="469900" cy="2844800"/>
                        </a:xfrm>
                        <a:prstGeom prst="curvedConnector3">
                          <a:avLst>
                            <a:gd name="adj1" fmla="val -263699"/>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6C1F64" id="Connector: Curved 9" o:spid="_x0000_s1026" type="#_x0000_t38" style="position:absolute;margin-left:286.5pt;margin-top:10.55pt;width:37pt;height:224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" adj="-56959" strokecolor="#4472c4" strokeweight=".5pt">
                <v:stroke endarrow="block" joinstyle="miter"/>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1" behindDoc="0" locked="0" layoutInCell="1" allowOverlap="1" wp14:anchorId="1D6B6720" wp14:editId="3C5FFEA2">
                <wp:simplePos x="0" y="0"/>
                <wp:positionH relativeFrom="margin">
                  <wp:align>center</wp:align>
                </wp:positionH>
                <wp:positionV relativeFrom="paragraph">
                  <wp:posOffset>228600</wp:posOffset>
                </wp:positionV>
                <wp:extent cx="6350" cy="323850"/>
                <wp:effectExtent l="38100" t="0" r="69850" b="57150"/>
                <wp:wrapNone/>
                <wp:docPr id="3" name="Straight Arrow Connector 3"/>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E7C0758" id="Straight Arrow Connector 3" o:spid="_x0000_s1026" type="#_x0000_t32" style="position:absolute;margin-left:0;margin-top:18pt;width:.5pt;height:25.5pt;z-index:251658241;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Initial meeting to gain further information</w:t>
      </w:r>
    </w:p>
    <w:p w14:paraId="54B3186C"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75BCCC9C"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2" behindDoc="0" locked="0" layoutInCell="1" allowOverlap="1" wp14:anchorId="49B855AE" wp14:editId="3FBBE354">
                <wp:simplePos x="0" y="0"/>
                <wp:positionH relativeFrom="margin">
                  <wp:align>center</wp:align>
                </wp:positionH>
                <wp:positionV relativeFrom="paragraph">
                  <wp:posOffset>222250</wp:posOffset>
                </wp:positionV>
                <wp:extent cx="6350" cy="323850"/>
                <wp:effectExtent l="38100" t="0" r="69850" b="57150"/>
                <wp:wrapNone/>
                <wp:docPr id="4" name="Straight Arrow Connector 4"/>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2A86104" id="Straight Arrow Connector 4" o:spid="_x0000_s1026" type="#_x0000_t32" style="position:absolute;margin-left:0;margin-top:17.5pt;width:.5pt;height:25.5pt;z-index:25165824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Provisional Offer</w:t>
      </w:r>
    </w:p>
    <w:p w14:paraId="670273A8"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641BDEF4"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3" behindDoc="0" locked="0" layoutInCell="1" allowOverlap="1" wp14:anchorId="260CF5AB" wp14:editId="5A396707">
                <wp:simplePos x="0" y="0"/>
                <wp:positionH relativeFrom="margin">
                  <wp:align>center</wp:align>
                </wp:positionH>
                <wp:positionV relativeFrom="paragraph">
                  <wp:posOffset>234950</wp:posOffset>
                </wp:positionV>
                <wp:extent cx="6350" cy="323850"/>
                <wp:effectExtent l="38100" t="0" r="69850" b="57150"/>
                <wp:wrapNone/>
                <wp:docPr id="5" name="Straight Arrow Connector 5"/>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A7DB4FE" id="Straight Arrow Connector 5" o:spid="_x0000_s1026" type="#_x0000_t32" style="position:absolute;margin-left:0;margin-top:18.5pt;width:.5pt;height:25.5pt;z-index:251658243;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Placement agreement</w:t>
      </w:r>
    </w:p>
    <w:p w14:paraId="1C451833"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21BE2309"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t>Select initial assessment screening tools</w:t>
      </w:r>
    </w:p>
    <w:p w14:paraId="1652E730"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9" behindDoc="0" locked="0" layoutInCell="1" allowOverlap="1" wp14:anchorId="67326370" wp14:editId="131DAF1C">
                <wp:simplePos x="0" y="0"/>
                <wp:positionH relativeFrom="column">
                  <wp:posOffset>2978150</wp:posOffset>
                </wp:positionH>
                <wp:positionV relativeFrom="paragraph">
                  <wp:posOffset>261620</wp:posOffset>
                </wp:positionV>
                <wp:extent cx="965200" cy="266700"/>
                <wp:effectExtent l="38100" t="0" r="25400" b="76200"/>
                <wp:wrapNone/>
                <wp:docPr id="11" name="Straight Arrow Connector 11"/>
                <wp:cNvGraphicFramePr/>
                <a:graphic xmlns:a="http://schemas.openxmlformats.org/drawingml/2006/main">
                  <a:graphicData uri="http://schemas.microsoft.com/office/word/2010/wordprocessingShape">
                    <wps:wsp>
                      <wps:cNvCnPr/>
                      <wps:spPr>
                        <a:xfrm flipH="1">
                          <a:off x="0" y="0"/>
                          <a:ext cx="9652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E300D7" id="Straight Arrow Connector 11" o:spid="_x0000_s1026" type="#_x0000_t32" style="position:absolute;margin-left:234.5pt;margin-top:20.6pt;width:76pt;height:21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" strokecolor="#4472c4" strokeweight=".5pt">
                <v:stroke endarrow="block" joinstyle="miter"/>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0" behindDoc="0" locked="0" layoutInCell="1" allowOverlap="1" wp14:anchorId="74D37C77" wp14:editId="705AE361">
                <wp:simplePos x="0" y="0"/>
                <wp:positionH relativeFrom="margin">
                  <wp:align>center</wp:align>
                </wp:positionH>
                <wp:positionV relativeFrom="paragraph">
                  <wp:posOffset>204470</wp:posOffset>
                </wp:positionV>
                <wp:extent cx="0" cy="355600"/>
                <wp:effectExtent l="76200" t="0" r="76200" b="63500"/>
                <wp:wrapNone/>
                <wp:docPr id="12" name="Straight Arrow Connector 12"/>
                <wp:cNvGraphicFramePr/>
                <a:graphic xmlns:a="http://schemas.openxmlformats.org/drawingml/2006/main">
                  <a:graphicData uri="http://schemas.microsoft.com/office/word/2010/wordprocessingShape">
                    <wps:wsp>
                      <wps:cNvCnPr/>
                      <wps:spPr>
                        <a:xfrm>
                          <a:off x="0" y="0"/>
                          <a:ext cx="0" cy="355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1416B70" id="Straight Arrow Connector 12" o:spid="_x0000_s1026" type="#_x0000_t32" style="position:absolute;margin-left:0;margin-top:16.1pt;width:0;height:28pt;z-index:25165825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48" behindDoc="0" locked="0" layoutInCell="1" allowOverlap="1" wp14:anchorId="69D1EDB5" wp14:editId="35992121">
                <wp:simplePos x="0" y="0"/>
                <wp:positionH relativeFrom="column">
                  <wp:posOffset>1778000</wp:posOffset>
                </wp:positionH>
                <wp:positionV relativeFrom="paragraph">
                  <wp:posOffset>229870</wp:posOffset>
                </wp:positionV>
                <wp:extent cx="1009650" cy="298450"/>
                <wp:effectExtent l="0" t="0" r="76200" b="63500"/>
                <wp:wrapNone/>
                <wp:docPr id="10" name="Straight Arrow Connector 10"/>
                <wp:cNvGraphicFramePr/>
                <a:graphic xmlns:a="http://schemas.openxmlformats.org/drawingml/2006/main">
                  <a:graphicData uri="http://schemas.microsoft.com/office/word/2010/wordprocessingShape">
                    <wps:wsp>
                      <wps:cNvCnPr/>
                      <wps:spPr>
                        <a:xfrm>
                          <a:off x="0" y="0"/>
                          <a:ext cx="1009650" cy="2984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90BB73F" id="Straight Arrow Connector 10" o:spid="_x0000_s1026" type="#_x0000_t32" style="position:absolute;margin-left:140pt;margin-top:18.1pt;width:79.5pt;height:23.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" strokecolor="#4472c4" strokeweight=".5pt">
                <v:stroke endarrow="block" joinstyle="miter"/>
              </v:shape>
            </w:pict>
          </mc:Fallback>
        </mc:AlternateContent>
      </w:r>
      <w:r w:rsidRPr="00B4126D">
        <w:rPr>
          <w:rFonts w:asciiTheme="minorHAnsi" w:eastAsiaTheme="minorHAnsi" w:hAnsiTheme="minorHAnsi" w:cstheme="minorBidi"/>
          <w:sz w:val="22"/>
          <w:szCs w:val="22"/>
        </w:rPr>
        <w:t>Access Education           Interest Checklist        Entry Level Assessment</w:t>
      </w:r>
    </w:p>
    <w:p w14:paraId="057BEAE4"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7DEEE71E"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t>Support and Safety Plan +</w:t>
      </w:r>
    </w:p>
    <w:p w14:paraId="5125763D"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t>Curriculum Design</w:t>
      </w:r>
    </w:p>
    <w:p w14:paraId="2535E43E"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t>Individual Curriculums Designed from a combination of the following:</w:t>
      </w:r>
    </w:p>
    <w:tbl>
      <w:tblPr>
        <w:tblStyle w:val="TableGrid"/>
        <w:tblW w:w="9544" w:type="dxa"/>
        <w:tblLook w:val="04A0" w:firstRow="1" w:lastRow="0" w:firstColumn="1" w:lastColumn="0" w:noHBand="0" w:noVBand="1"/>
      </w:tblPr>
      <w:tblGrid>
        <w:gridCol w:w="2879"/>
        <w:gridCol w:w="793"/>
        <w:gridCol w:w="1957"/>
        <w:gridCol w:w="950"/>
        <w:gridCol w:w="1007"/>
        <w:gridCol w:w="1958"/>
      </w:tblGrid>
      <w:tr w:rsidR="005B6FF9" w:rsidRPr="00B4126D" w14:paraId="56CBC8D9" w14:textId="77777777" w:rsidTr="00163DE2">
        <w:trPr>
          <w:trHeight w:val="245"/>
        </w:trPr>
        <w:tc>
          <w:tcPr>
            <w:tcW w:w="9544" w:type="dxa"/>
            <w:gridSpan w:val="6"/>
          </w:tcPr>
          <w:p w14:paraId="5BEC5EC8" w14:textId="77777777" w:rsidR="005B6FF9" w:rsidRPr="00B4126D" w:rsidRDefault="005B6FF9" w:rsidP="005B6FF9">
            <w:pPr>
              <w:tabs>
                <w:tab w:val="left" w:pos="6870"/>
              </w:tabs>
              <w:jc w:val="center"/>
              <w:rPr>
                <w:b/>
                <w:bCs/>
              </w:rPr>
            </w:pPr>
            <w:r w:rsidRPr="00B4126D">
              <w:rPr>
                <w:b/>
                <w:bCs/>
              </w:rPr>
              <w:t>Health Pathway</w:t>
            </w:r>
          </w:p>
          <w:p w14:paraId="29427EDB" w14:textId="77777777" w:rsidR="005B6FF9" w:rsidRPr="00B4126D" w:rsidRDefault="005B6FF9" w:rsidP="005B6FF9">
            <w:pPr>
              <w:tabs>
                <w:tab w:val="left" w:pos="6870"/>
              </w:tabs>
              <w:jc w:val="center"/>
              <w:rPr>
                <w:b/>
                <w:bCs/>
              </w:rPr>
            </w:pPr>
          </w:p>
          <w:p w14:paraId="1F81EF73" w14:textId="15FD1605" w:rsidR="005B6FF9" w:rsidRPr="00B4126D" w:rsidRDefault="005B6FF9" w:rsidP="005B6FF9">
            <w:pPr>
              <w:tabs>
                <w:tab w:val="left" w:pos="6870"/>
              </w:tabs>
              <w:jc w:val="center"/>
              <w:rPr>
                <w:b/>
                <w:bCs/>
              </w:rPr>
            </w:pPr>
          </w:p>
        </w:tc>
      </w:tr>
      <w:tr w:rsidR="005B6FF9" w:rsidRPr="00B4126D" w14:paraId="3FC0153C" w14:textId="77777777" w:rsidTr="00163DE2">
        <w:trPr>
          <w:trHeight w:val="245"/>
        </w:trPr>
        <w:tc>
          <w:tcPr>
            <w:tcW w:w="2879" w:type="dxa"/>
          </w:tcPr>
          <w:p w14:paraId="3E61BDF9" w14:textId="77777777" w:rsidR="005B6FF9" w:rsidRPr="00B4126D" w:rsidRDefault="005B6FF9" w:rsidP="005B6FF9">
            <w:pPr>
              <w:tabs>
                <w:tab w:val="left" w:pos="6870"/>
              </w:tabs>
              <w:jc w:val="center"/>
              <w:rPr>
                <w:b/>
                <w:bCs/>
              </w:rPr>
            </w:pPr>
            <w:r w:rsidRPr="00B4126D">
              <w:rPr>
                <w:b/>
                <w:bCs/>
              </w:rPr>
              <w:t>Maths</w:t>
            </w:r>
          </w:p>
          <w:p w14:paraId="11C5FF76" w14:textId="77777777" w:rsidR="005B6FF9" w:rsidRPr="00B4126D" w:rsidRDefault="005B6FF9" w:rsidP="005B6FF9">
            <w:pPr>
              <w:tabs>
                <w:tab w:val="left" w:pos="6870"/>
              </w:tabs>
              <w:jc w:val="center"/>
              <w:rPr>
                <w:b/>
                <w:bCs/>
              </w:rPr>
            </w:pPr>
          </w:p>
          <w:p w14:paraId="62E4FDE7" w14:textId="46C1BEEA" w:rsidR="005B6FF9" w:rsidRPr="00B4126D" w:rsidRDefault="005B6FF9" w:rsidP="005B6FF9">
            <w:pPr>
              <w:tabs>
                <w:tab w:val="left" w:pos="6870"/>
              </w:tabs>
              <w:jc w:val="center"/>
              <w:rPr>
                <w:b/>
                <w:bCs/>
              </w:rPr>
            </w:pPr>
          </w:p>
        </w:tc>
        <w:tc>
          <w:tcPr>
            <w:tcW w:w="3700" w:type="dxa"/>
            <w:gridSpan w:val="3"/>
          </w:tcPr>
          <w:p w14:paraId="05ED754B" w14:textId="77777777" w:rsidR="005B6FF9" w:rsidRPr="00B4126D" w:rsidRDefault="005B6FF9" w:rsidP="005B6FF9">
            <w:pPr>
              <w:tabs>
                <w:tab w:val="left" w:pos="6870"/>
              </w:tabs>
              <w:jc w:val="center"/>
              <w:rPr>
                <w:b/>
                <w:bCs/>
              </w:rPr>
            </w:pPr>
            <w:r w:rsidRPr="00B4126D">
              <w:rPr>
                <w:b/>
                <w:bCs/>
              </w:rPr>
              <w:t>English</w:t>
            </w:r>
          </w:p>
        </w:tc>
        <w:tc>
          <w:tcPr>
            <w:tcW w:w="2965" w:type="dxa"/>
            <w:gridSpan w:val="2"/>
          </w:tcPr>
          <w:p w14:paraId="01B960B8" w14:textId="3680042E" w:rsidR="005B6FF9" w:rsidRPr="00B4126D" w:rsidRDefault="00AA443C" w:rsidP="005B6FF9">
            <w:pPr>
              <w:tabs>
                <w:tab w:val="left" w:pos="6870"/>
              </w:tabs>
              <w:jc w:val="center"/>
              <w:rPr>
                <w:b/>
                <w:bCs/>
              </w:rPr>
            </w:pPr>
            <w:r w:rsidRPr="00B4126D">
              <w:rPr>
                <w:b/>
                <w:bCs/>
              </w:rPr>
              <w:t>C</w:t>
            </w:r>
            <w:r w:rsidR="00F1671A" w:rsidRPr="00B4126D">
              <w:rPr>
                <w:b/>
                <w:bCs/>
              </w:rPr>
              <w:t>omputing</w:t>
            </w:r>
          </w:p>
        </w:tc>
      </w:tr>
      <w:tr w:rsidR="005B6FF9" w:rsidRPr="00B4126D" w14:paraId="3C263D66" w14:textId="77777777" w:rsidTr="00163DE2">
        <w:trPr>
          <w:trHeight w:val="727"/>
        </w:trPr>
        <w:tc>
          <w:tcPr>
            <w:tcW w:w="3672" w:type="dxa"/>
            <w:gridSpan w:val="2"/>
          </w:tcPr>
          <w:p w14:paraId="46FB86F3" w14:textId="77777777" w:rsidR="005B6FF9" w:rsidRPr="00B4126D" w:rsidRDefault="005B6FF9" w:rsidP="005B6FF9">
            <w:pPr>
              <w:tabs>
                <w:tab w:val="left" w:pos="6870"/>
              </w:tabs>
              <w:jc w:val="center"/>
              <w:rPr>
                <w:b/>
                <w:bCs/>
              </w:rPr>
            </w:pPr>
            <w:r w:rsidRPr="00B4126D">
              <w:rPr>
                <w:b/>
                <w:bCs/>
              </w:rPr>
              <w:t>Access Pathway</w:t>
            </w:r>
          </w:p>
          <w:p w14:paraId="760FC1F1" w14:textId="356EE7C2" w:rsidR="005B6FF9" w:rsidRPr="00B4126D" w:rsidRDefault="005B6FF9" w:rsidP="005B6FF9">
            <w:pPr>
              <w:tabs>
                <w:tab w:val="left" w:pos="6870"/>
              </w:tabs>
              <w:jc w:val="center"/>
              <w:rPr>
                <w:b/>
                <w:bCs/>
              </w:rPr>
            </w:pPr>
          </w:p>
        </w:tc>
        <w:tc>
          <w:tcPr>
            <w:tcW w:w="1957" w:type="dxa"/>
          </w:tcPr>
          <w:p w14:paraId="55903E80" w14:textId="77777777" w:rsidR="005B6FF9" w:rsidRPr="00B4126D" w:rsidRDefault="005B6FF9" w:rsidP="005B6FF9">
            <w:pPr>
              <w:tabs>
                <w:tab w:val="left" w:pos="6870"/>
              </w:tabs>
              <w:jc w:val="center"/>
              <w:rPr>
                <w:b/>
                <w:bCs/>
              </w:rPr>
            </w:pPr>
            <w:r w:rsidRPr="00B4126D">
              <w:rPr>
                <w:b/>
                <w:bCs/>
              </w:rPr>
              <w:t>Independent Living Skills Pathway</w:t>
            </w:r>
          </w:p>
        </w:tc>
        <w:tc>
          <w:tcPr>
            <w:tcW w:w="1957" w:type="dxa"/>
            <w:gridSpan w:val="2"/>
          </w:tcPr>
          <w:p w14:paraId="19BA8965" w14:textId="77777777" w:rsidR="005B6FF9" w:rsidRPr="00B4126D" w:rsidRDefault="005B6FF9" w:rsidP="005B6FF9">
            <w:pPr>
              <w:tabs>
                <w:tab w:val="left" w:pos="6870"/>
              </w:tabs>
              <w:jc w:val="center"/>
              <w:rPr>
                <w:b/>
                <w:bCs/>
              </w:rPr>
            </w:pPr>
            <w:r w:rsidRPr="00B4126D">
              <w:rPr>
                <w:b/>
                <w:bCs/>
              </w:rPr>
              <w:t xml:space="preserve">Connections and Community </w:t>
            </w:r>
          </w:p>
        </w:tc>
        <w:tc>
          <w:tcPr>
            <w:tcW w:w="1958" w:type="dxa"/>
          </w:tcPr>
          <w:p w14:paraId="2435B9D1" w14:textId="77777777" w:rsidR="005B6FF9" w:rsidRPr="00B4126D" w:rsidRDefault="005B6FF9" w:rsidP="005B6FF9">
            <w:pPr>
              <w:tabs>
                <w:tab w:val="left" w:pos="6870"/>
              </w:tabs>
              <w:jc w:val="center"/>
              <w:rPr>
                <w:b/>
                <w:bCs/>
              </w:rPr>
            </w:pPr>
            <w:r w:rsidRPr="00B4126D">
              <w:rPr>
                <w:b/>
                <w:bCs/>
              </w:rPr>
              <w:t>Progression Pathway</w:t>
            </w:r>
          </w:p>
        </w:tc>
      </w:tr>
      <w:tr w:rsidR="005B6FF9" w:rsidRPr="00B4126D" w14:paraId="41C3727C" w14:textId="77777777" w:rsidTr="00163DE2">
        <w:trPr>
          <w:trHeight w:val="245"/>
        </w:trPr>
        <w:tc>
          <w:tcPr>
            <w:tcW w:w="3672" w:type="dxa"/>
            <w:gridSpan w:val="2"/>
          </w:tcPr>
          <w:p w14:paraId="220E4DEB" w14:textId="77777777" w:rsidR="005B6FF9" w:rsidRPr="00B4126D" w:rsidRDefault="005B6FF9" w:rsidP="005B6FF9">
            <w:pPr>
              <w:tabs>
                <w:tab w:val="left" w:pos="6870"/>
              </w:tabs>
              <w:jc w:val="center"/>
            </w:pPr>
            <w:r w:rsidRPr="00B4126D">
              <w:t>Safety, Trust and Rapport</w:t>
            </w:r>
          </w:p>
          <w:p w14:paraId="19CFFE60" w14:textId="77777777" w:rsidR="005B6FF9" w:rsidRPr="00B4126D" w:rsidRDefault="005B6FF9" w:rsidP="005B6FF9">
            <w:pPr>
              <w:tabs>
                <w:tab w:val="left" w:pos="6870"/>
              </w:tabs>
              <w:jc w:val="center"/>
            </w:pPr>
          </w:p>
        </w:tc>
        <w:tc>
          <w:tcPr>
            <w:tcW w:w="1957" w:type="dxa"/>
          </w:tcPr>
          <w:p w14:paraId="5B5E5FB9" w14:textId="77777777" w:rsidR="005B6FF9" w:rsidRPr="00B4126D" w:rsidRDefault="005B6FF9" w:rsidP="005B6FF9">
            <w:pPr>
              <w:tabs>
                <w:tab w:val="left" w:pos="6870"/>
              </w:tabs>
              <w:jc w:val="center"/>
            </w:pPr>
            <w:r w:rsidRPr="00B4126D">
              <w:t>Cooking</w:t>
            </w:r>
          </w:p>
        </w:tc>
        <w:tc>
          <w:tcPr>
            <w:tcW w:w="1957" w:type="dxa"/>
            <w:gridSpan w:val="2"/>
          </w:tcPr>
          <w:p w14:paraId="4E8B148C" w14:textId="77777777" w:rsidR="005B6FF9" w:rsidRPr="00B4126D" w:rsidRDefault="005B6FF9" w:rsidP="005B6FF9">
            <w:pPr>
              <w:tabs>
                <w:tab w:val="left" w:pos="6870"/>
              </w:tabs>
              <w:jc w:val="center"/>
            </w:pPr>
            <w:r w:rsidRPr="00B4126D">
              <w:t>Relationships</w:t>
            </w:r>
          </w:p>
        </w:tc>
        <w:tc>
          <w:tcPr>
            <w:tcW w:w="1958" w:type="dxa"/>
          </w:tcPr>
          <w:p w14:paraId="48A01E9E" w14:textId="77777777" w:rsidR="005B6FF9" w:rsidRPr="00B4126D" w:rsidRDefault="005B6FF9" w:rsidP="005B6FF9">
            <w:pPr>
              <w:tabs>
                <w:tab w:val="left" w:pos="6870"/>
              </w:tabs>
              <w:jc w:val="center"/>
            </w:pPr>
            <w:r w:rsidRPr="00B4126D">
              <w:t>Work Experience</w:t>
            </w:r>
          </w:p>
        </w:tc>
      </w:tr>
      <w:tr w:rsidR="005B6FF9" w:rsidRPr="00B4126D" w14:paraId="4F5FA639" w14:textId="77777777" w:rsidTr="00163DE2">
        <w:trPr>
          <w:trHeight w:val="245"/>
        </w:trPr>
        <w:tc>
          <w:tcPr>
            <w:tcW w:w="3672" w:type="dxa"/>
            <w:gridSpan w:val="2"/>
          </w:tcPr>
          <w:p w14:paraId="020BC5C9" w14:textId="77777777" w:rsidR="005B6FF9" w:rsidRPr="00B4126D" w:rsidRDefault="005B6FF9" w:rsidP="005B6FF9">
            <w:pPr>
              <w:tabs>
                <w:tab w:val="left" w:pos="6870"/>
              </w:tabs>
              <w:jc w:val="center"/>
            </w:pPr>
            <w:r w:rsidRPr="00B4126D">
              <w:t>Motivation, Self-esteem and Confidence</w:t>
            </w:r>
          </w:p>
        </w:tc>
        <w:tc>
          <w:tcPr>
            <w:tcW w:w="1957" w:type="dxa"/>
          </w:tcPr>
          <w:p w14:paraId="18AF4F1E" w14:textId="77777777" w:rsidR="005B6FF9" w:rsidRPr="00B4126D" w:rsidRDefault="005B6FF9" w:rsidP="005B6FF9">
            <w:pPr>
              <w:tabs>
                <w:tab w:val="left" w:pos="6870"/>
              </w:tabs>
              <w:jc w:val="center"/>
            </w:pPr>
            <w:r w:rsidRPr="00B4126D">
              <w:t>Shopping</w:t>
            </w:r>
          </w:p>
        </w:tc>
        <w:tc>
          <w:tcPr>
            <w:tcW w:w="1957" w:type="dxa"/>
            <w:gridSpan w:val="2"/>
          </w:tcPr>
          <w:p w14:paraId="187AF3FE" w14:textId="77777777" w:rsidR="005B6FF9" w:rsidRPr="00B4126D" w:rsidRDefault="005B6FF9" w:rsidP="005B6FF9">
            <w:pPr>
              <w:tabs>
                <w:tab w:val="left" w:pos="6870"/>
              </w:tabs>
              <w:jc w:val="center"/>
            </w:pPr>
            <w:r w:rsidRPr="00B4126D">
              <w:t>Community Access and Travel</w:t>
            </w:r>
          </w:p>
        </w:tc>
        <w:tc>
          <w:tcPr>
            <w:tcW w:w="1958" w:type="dxa"/>
          </w:tcPr>
          <w:p w14:paraId="3FEF0355" w14:textId="77777777" w:rsidR="005B6FF9" w:rsidRPr="00B4126D" w:rsidRDefault="005B6FF9" w:rsidP="005B6FF9">
            <w:pPr>
              <w:tabs>
                <w:tab w:val="left" w:pos="6870"/>
              </w:tabs>
              <w:jc w:val="center"/>
            </w:pPr>
            <w:r w:rsidRPr="00B4126D">
              <w:t>Vocational Skills</w:t>
            </w:r>
          </w:p>
        </w:tc>
      </w:tr>
      <w:tr w:rsidR="005B6FF9" w:rsidRPr="00B4126D" w14:paraId="1FA0C5B5" w14:textId="77777777" w:rsidTr="00163DE2">
        <w:trPr>
          <w:trHeight w:val="245"/>
        </w:trPr>
        <w:tc>
          <w:tcPr>
            <w:tcW w:w="3672" w:type="dxa"/>
            <w:gridSpan w:val="2"/>
          </w:tcPr>
          <w:p w14:paraId="2378CA73" w14:textId="77777777" w:rsidR="005B6FF9" w:rsidRPr="00B4126D" w:rsidRDefault="005B6FF9" w:rsidP="005B6FF9">
            <w:pPr>
              <w:tabs>
                <w:tab w:val="left" w:pos="6870"/>
              </w:tabs>
              <w:jc w:val="center"/>
            </w:pPr>
            <w:r w:rsidRPr="00B4126D">
              <w:t>Ownership of Learning</w:t>
            </w:r>
          </w:p>
        </w:tc>
        <w:tc>
          <w:tcPr>
            <w:tcW w:w="1957" w:type="dxa"/>
          </w:tcPr>
          <w:p w14:paraId="6BFB6D46" w14:textId="77777777" w:rsidR="005B6FF9" w:rsidRPr="00B4126D" w:rsidRDefault="005B6FF9" w:rsidP="005B6FF9">
            <w:pPr>
              <w:tabs>
                <w:tab w:val="left" w:pos="6870"/>
              </w:tabs>
              <w:jc w:val="center"/>
            </w:pPr>
          </w:p>
        </w:tc>
        <w:tc>
          <w:tcPr>
            <w:tcW w:w="1957" w:type="dxa"/>
            <w:gridSpan w:val="2"/>
          </w:tcPr>
          <w:p w14:paraId="279C0BEB" w14:textId="77777777" w:rsidR="005B6FF9" w:rsidRPr="00B4126D" w:rsidRDefault="005B6FF9" w:rsidP="005B6FF9">
            <w:pPr>
              <w:tabs>
                <w:tab w:val="left" w:pos="6870"/>
              </w:tabs>
              <w:jc w:val="center"/>
            </w:pPr>
            <w:r w:rsidRPr="00B4126D">
              <w:t>Community Participation</w:t>
            </w:r>
          </w:p>
        </w:tc>
        <w:tc>
          <w:tcPr>
            <w:tcW w:w="1958" w:type="dxa"/>
          </w:tcPr>
          <w:p w14:paraId="28820905" w14:textId="77777777" w:rsidR="005B6FF9" w:rsidRPr="00B4126D" w:rsidRDefault="005B6FF9" w:rsidP="005B6FF9">
            <w:pPr>
              <w:tabs>
                <w:tab w:val="left" w:pos="6870"/>
              </w:tabs>
              <w:jc w:val="center"/>
            </w:pPr>
            <w:r w:rsidRPr="00B4126D">
              <w:t>Qualifications</w:t>
            </w:r>
          </w:p>
        </w:tc>
      </w:tr>
      <w:tr w:rsidR="005B6FF9" w:rsidRPr="00B4126D" w14:paraId="6ABB534A" w14:textId="77777777" w:rsidTr="00163DE2">
        <w:trPr>
          <w:trHeight w:val="245"/>
        </w:trPr>
        <w:tc>
          <w:tcPr>
            <w:tcW w:w="3672" w:type="dxa"/>
            <w:gridSpan w:val="2"/>
          </w:tcPr>
          <w:p w14:paraId="75CD6FC4" w14:textId="77777777" w:rsidR="005B6FF9" w:rsidRPr="00B4126D" w:rsidRDefault="005B6FF9" w:rsidP="005B6FF9">
            <w:pPr>
              <w:tabs>
                <w:tab w:val="left" w:pos="6870"/>
              </w:tabs>
              <w:jc w:val="center"/>
            </w:pPr>
            <w:r w:rsidRPr="00B4126D">
              <w:t>Processing Skills</w:t>
            </w:r>
          </w:p>
          <w:p w14:paraId="6545A930" w14:textId="77777777" w:rsidR="005B6FF9" w:rsidRPr="00B4126D" w:rsidRDefault="005B6FF9" w:rsidP="005B6FF9">
            <w:pPr>
              <w:tabs>
                <w:tab w:val="left" w:pos="6870"/>
              </w:tabs>
              <w:jc w:val="center"/>
            </w:pPr>
          </w:p>
        </w:tc>
        <w:tc>
          <w:tcPr>
            <w:tcW w:w="1957" w:type="dxa"/>
          </w:tcPr>
          <w:p w14:paraId="3C78815C" w14:textId="77777777" w:rsidR="005B6FF9" w:rsidRPr="00B4126D" w:rsidRDefault="005B6FF9" w:rsidP="005B6FF9">
            <w:pPr>
              <w:tabs>
                <w:tab w:val="left" w:pos="6870"/>
              </w:tabs>
              <w:jc w:val="center"/>
            </w:pPr>
          </w:p>
        </w:tc>
        <w:tc>
          <w:tcPr>
            <w:tcW w:w="1957" w:type="dxa"/>
            <w:gridSpan w:val="2"/>
          </w:tcPr>
          <w:p w14:paraId="760787FA" w14:textId="77777777" w:rsidR="005B6FF9" w:rsidRPr="00B4126D" w:rsidRDefault="005B6FF9" w:rsidP="005B6FF9">
            <w:pPr>
              <w:tabs>
                <w:tab w:val="left" w:pos="6870"/>
              </w:tabs>
              <w:jc w:val="center"/>
            </w:pPr>
            <w:r w:rsidRPr="00B4126D">
              <w:t>Community Safety</w:t>
            </w:r>
          </w:p>
        </w:tc>
        <w:tc>
          <w:tcPr>
            <w:tcW w:w="1958" w:type="dxa"/>
          </w:tcPr>
          <w:p w14:paraId="19F86EB2" w14:textId="77777777" w:rsidR="005B6FF9" w:rsidRPr="00B4126D" w:rsidRDefault="005B6FF9" w:rsidP="005B6FF9">
            <w:pPr>
              <w:tabs>
                <w:tab w:val="left" w:pos="6870"/>
              </w:tabs>
              <w:jc w:val="center"/>
            </w:pPr>
          </w:p>
        </w:tc>
      </w:tr>
      <w:tr w:rsidR="005B6FF9" w:rsidRPr="00B4126D" w14:paraId="79BE0BC2" w14:textId="77777777" w:rsidTr="00163DE2">
        <w:trPr>
          <w:trHeight w:val="245"/>
        </w:trPr>
        <w:tc>
          <w:tcPr>
            <w:tcW w:w="3672" w:type="dxa"/>
            <w:gridSpan w:val="2"/>
          </w:tcPr>
          <w:p w14:paraId="2F7739AA" w14:textId="77777777" w:rsidR="005B6FF9" w:rsidRPr="00B4126D" w:rsidRDefault="005B6FF9" w:rsidP="005B6FF9">
            <w:pPr>
              <w:tabs>
                <w:tab w:val="left" w:pos="6870"/>
              </w:tabs>
              <w:jc w:val="center"/>
            </w:pPr>
            <w:r w:rsidRPr="00B4126D">
              <w:t>Self-regulation</w:t>
            </w:r>
          </w:p>
          <w:p w14:paraId="0BEC0B4C" w14:textId="77777777" w:rsidR="005B6FF9" w:rsidRPr="00B4126D" w:rsidRDefault="005B6FF9" w:rsidP="005B6FF9">
            <w:pPr>
              <w:tabs>
                <w:tab w:val="left" w:pos="6870"/>
              </w:tabs>
              <w:jc w:val="center"/>
            </w:pPr>
          </w:p>
        </w:tc>
        <w:tc>
          <w:tcPr>
            <w:tcW w:w="1957" w:type="dxa"/>
          </w:tcPr>
          <w:p w14:paraId="797A2298" w14:textId="77777777" w:rsidR="005B6FF9" w:rsidRPr="00B4126D" w:rsidRDefault="005B6FF9" w:rsidP="005B6FF9">
            <w:pPr>
              <w:tabs>
                <w:tab w:val="left" w:pos="6870"/>
              </w:tabs>
              <w:jc w:val="center"/>
            </w:pPr>
          </w:p>
        </w:tc>
        <w:tc>
          <w:tcPr>
            <w:tcW w:w="1957" w:type="dxa"/>
            <w:gridSpan w:val="2"/>
          </w:tcPr>
          <w:p w14:paraId="5D8E2611" w14:textId="77777777" w:rsidR="005B6FF9" w:rsidRPr="00B4126D" w:rsidRDefault="005B6FF9" w:rsidP="005B6FF9">
            <w:pPr>
              <w:tabs>
                <w:tab w:val="left" w:pos="6870"/>
              </w:tabs>
              <w:jc w:val="center"/>
            </w:pPr>
          </w:p>
        </w:tc>
        <w:tc>
          <w:tcPr>
            <w:tcW w:w="1958" w:type="dxa"/>
          </w:tcPr>
          <w:p w14:paraId="315735F7" w14:textId="77777777" w:rsidR="005B6FF9" w:rsidRPr="00B4126D" w:rsidRDefault="005B6FF9" w:rsidP="005B6FF9">
            <w:pPr>
              <w:tabs>
                <w:tab w:val="left" w:pos="6870"/>
              </w:tabs>
              <w:jc w:val="center"/>
            </w:pPr>
          </w:p>
        </w:tc>
      </w:tr>
      <w:tr w:rsidR="00F1671A" w:rsidRPr="00B4126D" w14:paraId="0E88C8E5" w14:textId="77777777" w:rsidTr="007A5D57">
        <w:trPr>
          <w:trHeight w:val="245"/>
        </w:trPr>
        <w:tc>
          <w:tcPr>
            <w:tcW w:w="9544" w:type="dxa"/>
            <w:gridSpan w:val="6"/>
          </w:tcPr>
          <w:p w14:paraId="4A17BCD5" w14:textId="77777777" w:rsidR="00F1671A" w:rsidRPr="00B4126D" w:rsidRDefault="00F1671A" w:rsidP="005B6FF9">
            <w:pPr>
              <w:tabs>
                <w:tab w:val="left" w:pos="6870"/>
              </w:tabs>
              <w:jc w:val="center"/>
            </w:pPr>
          </w:p>
          <w:p w14:paraId="186C8758" w14:textId="5CE9EB67" w:rsidR="00F1671A" w:rsidRPr="00B4126D" w:rsidRDefault="00F1671A" w:rsidP="005B6FF9">
            <w:pPr>
              <w:tabs>
                <w:tab w:val="left" w:pos="6870"/>
              </w:tabs>
              <w:jc w:val="center"/>
            </w:pPr>
            <w:r w:rsidRPr="00B4126D">
              <w:t>PSHE, RSE and HE</w:t>
            </w:r>
          </w:p>
          <w:p w14:paraId="54670071" w14:textId="0BB42142" w:rsidR="00F1671A" w:rsidRPr="00B4126D" w:rsidRDefault="00F1671A" w:rsidP="005B6FF9">
            <w:pPr>
              <w:tabs>
                <w:tab w:val="left" w:pos="6870"/>
              </w:tabs>
              <w:jc w:val="center"/>
            </w:pPr>
          </w:p>
        </w:tc>
      </w:tr>
      <w:tr w:rsidR="00C24002" w:rsidRPr="00B4126D" w14:paraId="7EDE5929" w14:textId="77777777" w:rsidTr="001F5E29">
        <w:trPr>
          <w:trHeight w:val="245"/>
        </w:trPr>
        <w:tc>
          <w:tcPr>
            <w:tcW w:w="9544" w:type="dxa"/>
            <w:gridSpan w:val="6"/>
          </w:tcPr>
          <w:p w14:paraId="777BEF42" w14:textId="77777777" w:rsidR="00C24002" w:rsidRPr="00B4126D" w:rsidRDefault="00C24002" w:rsidP="005B6FF9">
            <w:pPr>
              <w:tabs>
                <w:tab w:val="left" w:pos="6870"/>
              </w:tabs>
              <w:jc w:val="center"/>
            </w:pPr>
          </w:p>
          <w:p w14:paraId="7834FA82" w14:textId="77777777" w:rsidR="00C24002" w:rsidRPr="00B4126D" w:rsidRDefault="00C24002" w:rsidP="005B6FF9">
            <w:pPr>
              <w:tabs>
                <w:tab w:val="left" w:pos="6870"/>
              </w:tabs>
              <w:jc w:val="center"/>
            </w:pPr>
            <w:r w:rsidRPr="00B4126D">
              <w:t xml:space="preserve"> KS3, KS4, KS5 Curriculum Subjects</w:t>
            </w:r>
          </w:p>
          <w:p w14:paraId="6E4C441F" w14:textId="6896B1EF" w:rsidR="00C24002" w:rsidRPr="00B4126D" w:rsidRDefault="00C24002" w:rsidP="005B6FF9">
            <w:pPr>
              <w:tabs>
                <w:tab w:val="left" w:pos="6870"/>
              </w:tabs>
              <w:jc w:val="center"/>
            </w:pPr>
          </w:p>
        </w:tc>
      </w:tr>
    </w:tbl>
    <w:p w14:paraId="0AD6192D"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52908506"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1" behindDoc="0" locked="0" layoutInCell="1" allowOverlap="1" wp14:anchorId="4E98C9CD" wp14:editId="56829D01">
                <wp:simplePos x="0" y="0"/>
                <wp:positionH relativeFrom="margin">
                  <wp:align>center</wp:align>
                </wp:positionH>
                <wp:positionV relativeFrom="paragraph">
                  <wp:posOffset>-374650</wp:posOffset>
                </wp:positionV>
                <wp:extent cx="6350" cy="381000"/>
                <wp:effectExtent l="38100" t="0" r="69850" b="57150"/>
                <wp:wrapNone/>
                <wp:docPr id="13" name="Straight Arrow Connector 13"/>
                <wp:cNvGraphicFramePr/>
                <a:graphic xmlns:a="http://schemas.openxmlformats.org/drawingml/2006/main">
                  <a:graphicData uri="http://schemas.microsoft.com/office/word/2010/wordprocessingShape">
                    <wps:wsp>
                      <wps:cNvCnPr/>
                      <wps:spPr>
                        <a:xfrm>
                          <a:off x="0" y="0"/>
                          <a:ext cx="6350" cy="3810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A1D21A6" id="Straight Arrow Connector 13" o:spid="_x0000_s1026" type="#_x0000_t32" style="position:absolute;margin-left:0;margin-top:-29.5pt;width:.5pt;height:30pt;z-index:251658251;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Create ILP</w:t>
      </w:r>
    </w:p>
    <w:p w14:paraId="0D4C216E"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2" behindDoc="0" locked="0" layoutInCell="1" allowOverlap="1" wp14:anchorId="6BCE1FE7" wp14:editId="5DAADA60">
                <wp:simplePos x="0" y="0"/>
                <wp:positionH relativeFrom="margin">
                  <wp:align>center</wp:align>
                </wp:positionH>
                <wp:positionV relativeFrom="paragraph">
                  <wp:posOffset>202565</wp:posOffset>
                </wp:positionV>
                <wp:extent cx="6350" cy="323850"/>
                <wp:effectExtent l="38100" t="0" r="69850" b="57150"/>
                <wp:wrapNone/>
                <wp:docPr id="14" name="Straight Arrow Connector 14"/>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75A9365" id="Straight Arrow Connector 14" o:spid="_x0000_s1026" type="#_x0000_t32" style="position:absolute;margin-left:0;margin-top:15.95pt;width:.5pt;height:25.5pt;z-index:25165825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Map specific outcomes back to the curriculum</w:t>
      </w:r>
    </w:p>
    <w:p w14:paraId="3CAB422B"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111630DC"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3" behindDoc="0" locked="0" layoutInCell="1" allowOverlap="1" wp14:anchorId="7E887FA5" wp14:editId="5595D6EC">
                <wp:simplePos x="0" y="0"/>
                <wp:positionH relativeFrom="margin">
                  <wp:align>center</wp:align>
                </wp:positionH>
                <wp:positionV relativeFrom="paragraph">
                  <wp:posOffset>215265</wp:posOffset>
                </wp:positionV>
                <wp:extent cx="6350" cy="323850"/>
                <wp:effectExtent l="38100" t="0" r="69850" b="57150"/>
                <wp:wrapNone/>
                <wp:docPr id="15" name="Straight Arrow Connector 15"/>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2BFCBA3" id="Straight Arrow Connector 15" o:spid="_x0000_s1026" type="#_x0000_t32" style="position:absolute;margin-left:0;margin-top:16.95pt;width:.5pt;height:25.5pt;z-index:251658253;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Select the relevant assessments and assess baseline of student.</w:t>
      </w:r>
    </w:p>
    <w:p w14:paraId="1B5D151B"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5CFF7497"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7" behindDoc="0" locked="0" layoutInCell="1" allowOverlap="1" wp14:anchorId="706310D8" wp14:editId="238A2B00">
                <wp:simplePos x="0" y="0"/>
                <wp:positionH relativeFrom="column">
                  <wp:posOffset>3422650</wp:posOffset>
                </wp:positionH>
                <wp:positionV relativeFrom="paragraph">
                  <wp:posOffset>133985</wp:posOffset>
                </wp:positionV>
                <wp:extent cx="495300" cy="1123950"/>
                <wp:effectExtent l="0" t="57150" r="438150" b="19050"/>
                <wp:wrapNone/>
                <wp:docPr id="20" name="Connector: Curved 20"/>
                <wp:cNvGraphicFramePr/>
                <a:graphic xmlns:a="http://schemas.openxmlformats.org/drawingml/2006/main">
                  <a:graphicData uri="http://schemas.microsoft.com/office/word/2010/wordprocessingShape">
                    <wps:wsp>
                      <wps:cNvCnPr/>
                      <wps:spPr>
                        <a:xfrm flipV="1">
                          <a:off x="0" y="0"/>
                          <a:ext cx="495300" cy="1123950"/>
                        </a:xfrm>
                        <a:prstGeom prst="curvedConnector3">
                          <a:avLst>
                            <a:gd name="adj1" fmla="val 18205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BA642D4" id="Connector: Curved 20" o:spid="_x0000_s1026" type="#_x0000_t38" style="position:absolute;margin-left:269.5pt;margin-top:10.55pt;width:39pt;height:88.5pt;flip:y;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" adj="39323" strokecolor="#4472c4" strokeweight=".5pt">
                <v:stroke endarrow="block" joinstyle="miter"/>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6" behindDoc="0" locked="0" layoutInCell="1" allowOverlap="1" wp14:anchorId="06A074A6" wp14:editId="54A7A905">
                <wp:simplePos x="0" y="0"/>
                <wp:positionH relativeFrom="column">
                  <wp:posOffset>1847850</wp:posOffset>
                </wp:positionH>
                <wp:positionV relativeFrom="paragraph">
                  <wp:posOffset>133985</wp:posOffset>
                </wp:positionV>
                <wp:extent cx="558800" cy="1092200"/>
                <wp:effectExtent l="438150" t="57150" r="12700" b="31750"/>
                <wp:wrapNone/>
                <wp:docPr id="19" name="Connector: Curved 19"/>
                <wp:cNvGraphicFramePr/>
                <a:graphic xmlns:a="http://schemas.openxmlformats.org/drawingml/2006/main">
                  <a:graphicData uri="http://schemas.microsoft.com/office/word/2010/wordprocessingShape">
                    <wps:wsp>
                      <wps:cNvCnPr/>
                      <wps:spPr>
                        <a:xfrm flipH="1" flipV="1">
                          <a:off x="0" y="0"/>
                          <a:ext cx="558800" cy="1092200"/>
                        </a:xfrm>
                        <a:prstGeom prst="curvedConnector3">
                          <a:avLst>
                            <a:gd name="adj1" fmla="val 176136"/>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26F7431" id="Connector: Curved 19" o:spid="_x0000_s1026" type="#_x0000_t38" style="position:absolute;margin-left:145.5pt;margin-top:10.55pt;width:44pt;height:86pt;flip:x y;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" adj="38045" strokecolor="#4472c4" strokeweight=".5pt">
                <v:stroke endarrow="block" joinstyle="miter"/>
              </v:shape>
            </w:pict>
          </mc:Fallback>
        </mc:AlternateContent>
      </w: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4" behindDoc="0" locked="0" layoutInCell="1" allowOverlap="1" wp14:anchorId="3F0BFECE" wp14:editId="4A3B0472">
                <wp:simplePos x="0" y="0"/>
                <wp:positionH relativeFrom="margin">
                  <wp:align>center</wp:align>
                </wp:positionH>
                <wp:positionV relativeFrom="paragraph">
                  <wp:posOffset>228600</wp:posOffset>
                </wp:positionV>
                <wp:extent cx="6350" cy="323850"/>
                <wp:effectExtent l="38100" t="0" r="69850" b="57150"/>
                <wp:wrapNone/>
                <wp:docPr id="16" name="Straight Arrow Connector 16"/>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4F4CF9C" id="Straight Arrow Connector 16" o:spid="_x0000_s1026" type="#_x0000_t32" style="position:absolute;margin-left:0;margin-top:18pt;width:.5pt;height:25.5pt;z-index:25165825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Create Scheme of Work (1 term)</w:t>
      </w:r>
    </w:p>
    <w:p w14:paraId="4F289F25"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646E238F"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mc:AlternateContent>
          <mc:Choice Requires="wps">
            <w:drawing>
              <wp:anchor distT="0" distB="0" distL="114300" distR="114300" simplePos="0" relativeHeight="251658255" behindDoc="0" locked="0" layoutInCell="1" allowOverlap="1" wp14:anchorId="55265A8F" wp14:editId="3B6D154A">
                <wp:simplePos x="0" y="0"/>
                <wp:positionH relativeFrom="margin">
                  <wp:posOffset>2851150</wp:posOffset>
                </wp:positionH>
                <wp:positionV relativeFrom="paragraph">
                  <wp:posOffset>227965</wp:posOffset>
                </wp:positionV>
                <wp:extent cx="6350" cy="323850"/>
                <wp:effectExtent l="38100" t="0" r="69850" b="57150"/>
                <wp:wrapNone/>
                <wp:docPr id="17" name="Straight Arrow Connector 17"/>
                <wp:cNvGraphicFramePr/>
                <a:graphic xmlns:a="http://schemas.openxmlformats.org/drawingml/2006/main">
                  <a:graphicData uri="http://schemas.microsoft.com/office/word/2010/wordprocessingShape">
                    <wps:wsp>
                      <wps:cNvCnPr/>
                      <wps:spPr>
                        <a:xfrm>
                          <a:off x="0" y="0"/>
                          <a:ext cx="635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25C57FC" id="Straight Arrow Connector 17" o:spid="_x0000_s1026" type="#_x0000_t32" style="position:absolute;margin-left:224.5pt;margin-top:17.95pt;width:.5pt;height:25.5pt;z-index:251658255;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" strokecolor="#4472c4" strokeweight=".5pt">
                <v:stroke endarrow="block" joinstyle="miter"/>
                <w10:wrap anchorx="margin"/>
              </v:shape>
            </w:pict>
          </mc:Fallback>
        </mc:AlternateContent>
      </w:r>
      <w:r w:rsidRPr="00B4126D">
        <w:rPr>
          <w:rFonts w:asciiTheme="minorHAnsi" w:eastAsiaTheme="minorHAnsi" w:hAnsiTheme="minorHAnsi" w:cstheme="minorBidi"/>
          <w:sz w:val="22"/>
          <w:szCs w:val="22"/>
        </w:rPr>
        <w:t>Creation of session plans (2weeks)</w:t>
      </w:r>
    </w:p>
    <w:p w14:paraId="70570BF9"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5673464B"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t>Re-assessment</w:t>
      </w:r>
    </w:p>
    <w:p w14:paraId="1F5C8862"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3BE8E8F9"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r w:rsidRPr="00B4126D">
        <w:rPr>
          <w:rFonts w:asciiTheme="minorHAnsi" w:eastAsiaTheme="minorHAnsi" w:hAnsiTheme="minorHAnsi" w:cstheme="minorBidi"/>
          <w:sz w:val="22"/>
          <w:szCs w:val="22"/>
        </w:rPr>
        <w:t>Half-Termly review against end of programme outcomes</w:t>
      </w:r>
    </w:p>
    <w:p w14:paraId="713E7C55" w14:textId="77777777" w:rsidR="005B6FF9" w:rsidRPr="00B4126D" w:rsidRDefault="005B6FF9" w:rsidP="005B6FF9">
      <w:pPr>
        <w:tabs>
          <w:tab w:val="left" w:pos="6870"/>
        </w:tabs>
        <w:autoSpaceDN/>
        <w:spacing w:line="259" w:lineRule="auto"/>
        <w:textAlignment w:val="auto"/>
        <w:rPr>
          <w:rFonts w:asciiTheme="minorHAnsi" w:eastAsiaTheme="minorHAnsi" w:hAnsiTheme="minorHAnsi" w:cstheme="minorBidi"/>
          <w:sz w:val="22"/>
          <w:szCs w:val="22"/>
        </w:rPr>
      </w:pPr>
    </w:p>
    <w:p w14:paraId="0534CDF5" w14:textId="77777777" w:rsidR="005B6FF9" w:rsidRPr="00B4126D" w:rsidRDefault="005B6FF9" w:rsidP="005B6FF9">
      <w:pPr>
        <w:tabs>
          <w:tab w:val="left" w:pos="6870"/>
        </w:tabs>
        <w:autoSpaceDN/>
        <w:spacing w:line="259" w:lineRule="auto"/>
        <w:jc w:val="center"/>
        <w:textAlignment w:val="auto"/>
        <w:rPr>
          <w:rFonts w:asciiTheme="minorHAnsi" w:eastAsiaTheme="minorHAnsi" w:hAnsiTheme="minorHAnsi" w:cstheme="minorBidi"/>
          <w:sz w:val="22"/>
          <w:szCs w:val="22"/>
        </w:rPr>
      </w:pPr>
    </w:p>
    <w:p w14:paraId="65B7507A" w14:textId="77777777" w:rsidR="005B6FF9" w:rsidRPr="00B4126D" w:rsidRDefault="005B6FF9" w:rsidP="00841AC4">
      <w:pPr>
        <w:spacing w:after="0" w:line="240" w:lineRule="auto"/>
        <w:textAlignment w:val="auto"/>
        <w:rPr>
          <w:rFonts w:cs="Calibri"/>
          <w:b/>
          <w:sz w:val="28"/>
          <w:szCs w:val="28"/>
          <w:lang w:eastAsia="en-GB"/>
        </w:rPr>
      </w:pPr>
    </w:p>
    <w:p w14:paraId="0BAC8A8A" w14:textId="199514AD" w:rsidR="00631C8D" w:rsidRPr="00B4126D" w:rsidRDefault="00631C8D" w:rsidP="00841AC4">
      <w:pPr>
        <w:spacing w:after="0" w:line="240" w:lineRule="auto"/>
        <w:textAlignment w:val="auto"/>
        <w:rPr>
          <w:rFonts w:cs="Calibri"/>
          <w:bCs/>
          <w:sz w:val="28"/>
          <w:szCs w:val="28"/>
          <w:lang w:eastAsia="en-GB"/>
        </w:rPr>
      </w:pPr>
    </w:p>
    <w:p w14:paraId="0746F4D0" w14:textId="482A795F" w:rsidR="00866FD5" w:rsidRPr="00B4126D" w:rsidRDefault="00866FD5" w:rsidP="00841AC4">
      <w:pPr>
        <w:spacing w:after="0" w:line="240" w:lineRule="auto"/>
        <w:textAlignment w:val="auto"/>
        <w:rPr>
          <w:rFonts w:cs="Calibri"/>
          <w:bCs/>
          <w:sz w:val="28"/>
          <w:szCs w:val="28"/>
          <w:lang w:eastAsia="en-GB"/>
        </w:rPr>
      </w:pPr>
    </w:p>
    <w:p w14:paraId="207F18FD" w14:textId="46EE75D4" w:rsidR="00866FD5" w:rsidRPr="00B4126D" w:rsidRDefault="00866FD5" w:rsidP="00841AC4">
      <w:pPr>
        <w:spacing w:after="0" w:line="240" w:lineRule="auto"/>
        <w:textAlignment w:val="auto"/>
        <w:rPr>
          <w:rFonts w:cs="Calibri"/>
          <w:bCs/>
          <w:sz w:val="28"/>
          <w:szCs w:val="28"/>
          <w:lang w:eastAsia="en-GB"/>
        </w:rPr>
      </w:pPr>
    </w:p>
    <w:p w14:paraId="452B30A3" w14:textId="77777777" w:rsidR="00866FD5" w:rsidRPr="00B4126D" w:rsidRDefault="00866FD5" w:rsidP="00841AC4">
      <w:pPr>
        <w:spacing w:after="0" w:line="240" w:lineRule="auto"/>
        <w:textAlignment w:val="auto"/>
        <w:rPr>
          <w:rFonts w:cs="Calibri"/>
          <w:bCs/>
          <w:sz w:val="28"/>
          <w:szCs w:val="28"/>
          <w:lang w:eastAsia="en-GB"/>
        </w:rPr>
      </w:pPr>
    </w:p>
    <w:p w14:paraId="77DF5BA3" w14:textId="77777777" w:rsidR="00A00732" w:rsidRPr="00B4126D" w:rsidRDefault="00A00732" w:rsidP="00841AC4">
      <w:pPr>
        <w:spacing w:after="0" w:line="240" w:lineRule="auto"/>
        <w:textAlignment w:val="auto"/>
        <w:rPr>
          <w:rFonts w:cs="Calibri"/>
          <w:b/>
          <w:sz w:val="28"/>
          <w:szCs w:val="28"/>
          <w:lang w:eastAsia="en-GB"/>
        </w:rPr>
      </w:pPr>
    </w:p>
    <w:p w14:paraId="506FAB8A" w14:textId="77777777" w:rsidR="0066238B" w:rsidRPr="00B4126D" w:rsidRDefault="0066238B" w:rsidP="0066238B">
      <w:pPr>
        <w:spacing w:after="0" w:line="240" w:lineRule="auto"/>
        <w:textAlignment w:val="auto"/>
        <w:rPr>
          <w:rFonts w:cs="Calibri"/>
          <w:bCs/>
          <w:sz w:val="28"/>
          <w:szCs w:val="28"/>
          <w:lang w:eastAsia="en-GB"/>
        </w:rPr>
      </w:pPr>
    </w:p>
    <w:p w14:paraId="69107537" w14:textId="77777777" w:rsidR="00D67F7F" w:rsidRPr="00B4126D" w:rsidRDefault="00D67F7F" w:rsidP="00885B4F">
      <w:pPr>
        <w:spacing w:after="0" w:line="240" w:lineRule="auto"/>
        <w:textAlignment w:val="auto"/>
        <w:rPr>
          <w:rFonts w:cs="Calibri"/>
          <w:bCs/>
          <w:sz w:val="28"/>
          <w:szCs w:val="28"/>
          <w:lang w:eastAsia="en-GB"/>
        </w:rPr>
      </w:pPr>
    </w:p>
    <w:p w14:paraId="034DD756" w14:textId="77777777" w:rsidR="00D72D7D" w:rsidRPr="00B4126D" w:rsidRDefault="00D72D7D" w:rsidP="00D72D7D">
      <w:pPr>
        <w:spacing w:after="0" w:line="240" w:lineRule="auto"/>
        <w:textAlignment w:val="auto"/>
        <w:rPr>
          <w:rFonts w:cs="Calibri"/>
          <w:bCs/>
          <w:sz w:val="28"/>
          <w:szCs w:val="28"/>
          <w:lang w:eastAsia="en-GB"/>
        </w:rPr>
      </w:pPr>
    </w:p>
    <w:p w14:paraId="0A6F28F0" w14:textId="04FEE196" w:rsidR="00996384" w:rsidRPr="00996384" w:rsidRDefault="00996384" w:rsidP="00996384">
      <w:pPr>
        <w:spacing w:after="0" w:line="240" w:lineRule="auto"/>
        <w:textAlignment w:val="auto"/>
        <w:rPr>
          <w:rFonts w:cs="Calibri"/>
          <w:bCs/>
          <w:sz w:val="28"/>
          <w:szCs w:val="28"/>
          <w:lang w:val="en-US" w:eastAsia="en-GB"/>
        </w:rPr>
      </w:pPr>
    </w:p>
    <w:sectPr w:rsidR="00996384" w:rsidRPr="00996384">
      <w:headerReference w:type="default" r:id="rId18"/>
      <w:footerReference w:type="default" r:id="rId19"/>
      <w:footerReference w:type="first" r:id="rId2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35F1" w14:textId="77777777" w:rsidR="00097C0D" w:rsidRPr="00B4126D" w:rsidRDefault="00097C0D">
      <w:pPr>
        <w:spacing w:after="0" w:line="240" w:lineRule="auto"/>
      </w:pPr>
      <w:r w:rsidRPr="00B4126D">
        <w:separator/>
      </w:r>
    </w:p>
  </w:endnote>
  <w:endnote w:type="continuationSeparator" w:id="0">
    <w:p w14:paraId="51A3A982" w14:textId="77777777" w:rsidR="00097C0D" w:rsidRPr="00B4126D" w:rsidRDefault="00097C0D">
      <w:pPr>
        <w:spacing w:after="0" w:line="240" w:lineRule="auto"/>
      </w:pPr>
      <w:r w:rsidRPr="00B4126D">
        <w:continuationSeparator/>
      </w:r>
    </w:p>
  </w:endnote>
  <w:endnote w:type="continuationNotice" w:id="1">
    <w:p w14:paraId="470CEBB6" w14:textId="77777777" w:rsidR="00097C0D" w:rsidRPr="00B4126D" w:rsidRDefault="00097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Pr="00B4126D" w:rsidRDefault="009676FC">
    <w:pPr>
      <w:pStyle w:val="Footer"/>
    </w:pPr>
    <w:r w:rsidRPr="00B4126D">
      <w:t xml:space="preserve">Page </w:t>
    </w:r>
    <w:r w:rsidRPr="00B4126D">
      <w:rPr>
        <w:b/>
        <w:bCs/>
      </w:rPr>
      <w:fldChar w:fldCharType="begin"/>
    </w:r>
    <w:r w:rsidRPr="00B4126D">
      <w:rPr>
        <w:b/>
        <w:bCs/>
      </w:rPr>
      <w:instrText xml:space="preserve"> PAGE </w:instrText>
    </w:r>
    <w:r w:rsidRPr="00B4126D">
      <w:rPr>
        <w:b/>
        <w:bCs/>
      </w:rPr>
      <w:fldChar w:fldCharType="separate"/>
    </w:r>
    <w:r w:rsidRPr="00B4126D">
      <w:rPr>
        <w:b/>
        <w:bCs/>
      </w:rPr>
      <w:t>2</w:t>
    </w:r>
    <w:r w:rsidRPr="00B4126D">
      <w:rPr>
        <w:b/>
        <w:bCs/>
      </w:rPr>
      <w:fldChar w:fldCharType="end"/>
    </w:r>
    <w:r w:rsidRPr="00B4126D">
      <w:t xml:space="preserve"> of </w:t>
    </w:r>
    <w:r w:rsidRPr="00B4126D">
      <w:rPr>
        <w:b/>
        <w:bCs/>
      </w:rPr>
      <w:fldChar w:fldCharType="begin"/>
    </w:r>
    <w:r w:rsidRPr="00B4126D">
      <w:rPr>
        <w:b/>
        <w:bCs/>
      </w:rPr>
      <w:instrText xml:space="preserve"> NUMPAGES </w:instrText>
    </w:r>
    <w:r w:rsidRPr="00B4126D">
      <w:rPr>
        <w:b/>
        <w:bCs/>
      </w:rPr>
      <w:fldChar w:fldCharType="separate"/>
    </w:r>
    <w:r w:rsidRPr="00B4126D">
      <w:rPr>
        <w:b/>
        <w:bCs/>
      </w:rPr>
      <w:t>2</w:t>
    </w:r>
    <w:r w:rsidRPr="00B4126D">
      <w:rPr>
        <w:b/>
        <w:bCs/>
      </w:rPr>
      <w:fldChar w:fldCharType="end"/>
    </w:r>
  </w:p>
  <w:p w14:paraId="62DFADD5" w14:textId="77777777" w:rsidR="009676FC" w:rsidRPr="00B4126D"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Pr="00B4126D" w:rsidRDefault="009676FC">
    <w:pPr>
      <w:pStyle w:val="Footer"/>
      <w:jc w:val="center"/>
    </w:pPr>
    <w:r w:rsidRPr="00B4126D">
      <w:t>“Cairn Education” is the trading name of Cairn Education Community Interest Company</w:t>
    </w:r>
  </w:p>
  <w:p w14:paraId="62DFADD8" w14:textId="77777777" w:rsidR="009676FC" w:rsidRPr="00B4126D" w:rsidRDefault="009676FC">
    <w:pPr>
      <w:pStyle w:val="Footer"/>
      <w:jc w:val="center"/>
    </w:pPr>
    <w:r w:rsidRPr="00B4126D">
      <w:t>Company Registration Number: 13115704</w:t>
    </w:r>
  </w:p>
  <w:p w14:paraId="62DFADD9" w14:textId="77777777" w:rsidR="009676FC" w:rsidRPr="00B4126D" w:rsidRDefault="009676FC">
    <w:pPr>
      <w:pStyle w:val="Footer"/>
      <w:jc w:val="center"/>
    </w:pPr>
    <w:r w:rsidRPr="00B4126D">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F580" w14:textId="77777777" w:rsidR="00097C0D" w:rsidRPr="00B4126D" w:rsidRDefault="00097C0D">
      <w:pPr>
        <w:spacing w:after="0" w:line="240" w:lineRule="auto"/>
      </w:pPr>
      <w:r w:rsidRPr="00B4126D">
        <w:rPr>
          <w:color w:val="000000"/>
        </w:rPr>
        <w:separator/>
      </w:r>
    </w:p>
  </w:footnote>
  <w:footnote w:type="continuationSeparator" w:id="0">
    <w:p w14:paraId="7DA9B387" w14:textId="77777777" w:rsidR="00097C0D" w:rsidRPr="00B4126D" w:rsidRDefault="00097C0D">
      <w:pPr>
        <w:spacing w:after="0" w:line="240" w:lineRule="auto"/>
      </w:pPr>
      <w:r w:rsidRPr="00B4126D">
        <w:continuationSeparator/>
      </w:r>
    </w:p>
  </w:footnote>
  <w:footnote w:type="continuationNotice" w:id="1">
    <w:p w14:paraId="6446C888" w14:textId="77777777" w:rsidR="00097C0D" w:rsidRPr="00B4126D" w:rsidRDefault="00097C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Pr="00B4126D"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abstractNum w:abstractNumId="0" w15:restartNumberingAfterBreak="0">
    <w:nsid w:val="00D33BE0"/>
    <w:multiLevelType w:val="hybridMultilevel"/>
    <w:tmpl w:val="69149A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7C670AA"/>
    <w:multiLevelType w:val="hybridMultilevel"/>
    <w:tmpl w:val="1158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C1FA4"/>
    <w:multiLevelType w:val="hybridMultilevel"/>
    <w:tmpl w:val="2856F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C097F"/>
    <w:multiLevelType w:val="hybridMultilevel"/>
    <w:tmpl w:val="D8C485B6"/>
    <w:lvl w:ilvl="0" w:tplc="01CA0012">
      <w:start w:val="1"/>
      <w:numFmt w:val="bullet"/>
      <w:lvlText w:val=" "/>
      <w:lvlJc w:val="left"/>
      <w:pPr>
        <w:tabs>
          <w:tab w:val="num" w:pos="720"/>
        </w:tabs>
        <w:ind w:left="720" w:hanging="360"/>
      </w:pPr>
      <w:rPr>
        <w:rFonts w:ascii="Calibri" w:hAnsi="Calibri" w:hint="default"/>
      </w:rPr>
    </w:lvl>
    <w:lvl w:ilvl="1" w:tplc="0EFC49B8" w:tentative="1">
      <w:start w:val="1"/>
      <w:numFmt w:val="bullet"/>
      <w:lvlText w:val=" "/>
      <w:lvlJc w:val="left"/>
      <w:pPr>
        <w:tabs>
          <w:tab w:val="num" w:pos="1440"/>
        </w:tabs>
        <w:ind w:left="1440" w:hanging="360"/>
      </w:pPr>
      <w:rPr>
        <w:rFonts w:ascii="Calibri" w:hAnsi="Calibri" w:hint="default"/>
      </w:rPr>
    </w:lvl>
    <w:lvl w:ilvl="2" w:tplc="943EA974" w:tentative="1">
      <w:start w:val="1"/>
      <w:numFmt w:val="bullet"/>
      <w:lvlText w:val=" "/>
      <w:lvlJc w:val="left"/>
      <w:pPr>
        <w:tabs>
          <w:tab w:val="num" w:pos="2160"/>
        </w:tabs>
        <w:ind w:left="2160" w:hanging="360"/>
      </w:pPr>
      <w:rPr>
        <w:rFonts w:ascii="Calibri" w:hAnsi="Calibri" w:hint="default"/>
      </w:rPr>
    </w:lvl>
    <w:lvl w:ilvl="3" w:tplc="39FE5590" w:tentative="1">
      <w:start w:val="1"/>
      <w:numFmt w:val="bullet"/>
      <w:lvlText w:val=" "/>
      <w:lvlJc w:val="left"/>
      <w:pPr>
        <w:tabs>
          <w:tab w:val="num" w:pos="2880"/>
        </w:tabs>
        <w:ind w:left="2880" w:hanging="360"/>
      </w:pPr>
      <w:rPr>
        <w:rFonts w:ascii="Calibri" w:hAnsi="Calibri" w:hint="default"/>
      </w:rPr>
    </w:lvl>
    <w:lvl w:ilvl="4" w:tplc="F7B207C8" w:tentative="1">
      <w:start w:val="1"/>
      <w:numFmt w:val="bullet"/>
      <w:lvlText w:val=" "/>
      <w:lvlJc w:val="left"/>
      <w:pPr>
        <w:tabs>
          <w:tab w:val="num" w:pos="3600"/>
        </w:tabs>
        <w:ind w:left="3600" w:hanging="360"/>
      </w:pPr>
      <w:rPr>
        <w:rFonts w:ascii="Calibri" w:hAnsi="Calibri" w:hint="default"/>
      </w:rPr>
    </w:lvl>
    <w:lvl w:ilvl="5" w:tplc="C22C84E4" w:tentative="1">
      <w:start w:val="1"/>
      <w:numFmt w:val="bullet"/>
      <w:lvlText w:val=" "/>
      <w:lvlJc w:val="left"/>
      <w:pPr>
        <w:tabs>
          <w:tab w:val="num" w:pos="4320"/>
        </w:tabs>
        <w:ind w:left="4320" w:hanging="360"/>
      </w:pPr>
      <w:rPr>
        <w:rFonts w:ascii="Calibri" w:hAnsi="Calibri" w:hint="default"/>
      </w:rPr>
    </w:lvl>
    <w:lvl w:ilvl="6" w:tplc="BC56D7A6" w:tentative="1">
      <w:start w:val="1"/>
      <w:numFmt w:val="bullet"/>
      <w:lvlText w:val=" "/>
      <w:lvlJc w:val="left"/>
      <w:pPr>
        <w:tabs>
          <w:tab w:val="num" w:pos="5040"/>
        </w:tabs>
        <w:ind w:left="5040" w:hanging="360"/>
      </w:pPr>
      <w:rPr>
        <w:rFonts w:ascii="Calibri" w:hAnsi="Calibri" w:hint="default"/>
      </w:rPr>
    </w:lvl>
    <w:lvl w:ilvl="7" w:tplc="A5D0B8D2" w:tentative="1">
      <w:start w:val="1"/>
      <w:numFmt w:val="bullet"/>
      <w:lvlText w:val=" "/>
      <w:lvlJc w:val="left"/>
      <w:pPr>
        <w:tabs>
          <w:tab w:val="num" w:pos="5760"/>
        </w:tabs>
        <w:ind w:left="5760" w:hanging="360"/>
      </w:pPr>
      <w:rPr>
        <w:rFonts w:ascii="Calibri" w:hAnsi="Calibri" w:hint="default"/>
      </w:rPr>
    </w:lvl>
    <w:lvl w:ilvl="8" w:tplc="F84AF97C"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0FD51661"/>
    <w:multiLevelType w:val="hybridMultilevel"/>
    <w:tmpl w:val="5A9CA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449A0"/>
    <w:multiLevelType w:val="hybridMultilevel"/>
    <w:tmpl w:val="818A2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96087"/>
    <w:multiLevelType w:val="hybridMultilevel"/>
    <w:tmpl w:val="DA84730C"/>
    <w:lvl w:ilvl="0" w:tplc="276E1D76">
      <w:start w:val="1"/>
      <w:numFmt w:val="bullet"/>
      <w:lvlText w:val="•"/>
      <w:lvlJc w:val="left"/>
      <w:pPr>
        <w:tabs>
          <w:tab w:val="num" w:pos="720"/>
        </w:tabs>
        <w:ind w:left="720" w:hanging="360"/>
      </w:pPr>
      <w:rPr>
        <w:rFonts w:ascii="Arial" w:hAnsi="Arial" w:hint="default"/>
      </w:rPr>
    </w:lvl>
    <w:lvl w:ilvl="1" w:tplc="78E687D2" w:tentative="1">
      <w:start w:val="1"/>
      <w:numFmt w:val="bullet"/>
      <w:lvlText w:val="•"/>
      <w:lvlJc w:val="left"/>
      <w:pPr>
        <w:tabs>
          <w:tab w:val="num" w:pos="1440"/>
        </w:tabs>
        <w:ind w:left="1440" w:hanging="360"/>
      </w:pPr>
      <w:rPr>
        <w:rFonts w:ascii="Arial" w:hAnsi="Arial" w:hint="default"/>
      </w:rPr>
    </w:lvl>
    <w:lvl w:ilvl="2" w:tplc="292A7B00" w:tentative="1">
      <w:start w:val="1"/>
      <w:numFmt w:val="bullet"/>
      <w:lvlText w:val="•"/>
      <w:lvlJc w:val="left"/>
      <w:pPr>
        <w:tabs>
          <w:tab w:val="num" w:pos="2160"/>
        </w:tabs>
        <w:ind w:left="2160" w:hanging="360"/>
      </w:pPr>
      <w:rPr>
        <w:rFonts w:ascii="Arial" w:hAnsi="Arial" w:hint="default"/>
      </w:rPr>
    </w:lvl>
    <w:lvl w:ilvl="3" w:tplc="3838421C" w:tentative="1">
      <w:start w:val="1"/>
      <w:numFmt w:val="bullet"/>
      <w:lvlText w:val="•"/>
      <w:lvlJc w:val="left"/>
      <w:pPr>
        <w:tabs>
          <w:tab w:val="num" w:pos="2880"/>
        </w:tabs>
        <w:ind w:left="2880" w:hanging="360"/>
      </w:pPr>
      <w:rPr>
        <w:rFonts w:ascii="Arial" w:hAnsi="Arial" w:hint="default"/>
      </w:rPr>
    </w:lvl>
    <w:lvl w:ilvl="4" w:tplc="854C3590" w:tentative="1">
      <w:start w:val="1"/>
      <w:numFmt w:val="bullet"/>
      <w:lvlText w:val="•"/>
      <w:lvlJc w:val="left"/>
      <w:pPr>
        <w:tabs>
          <w:tab w:val="num" w:pos="3600"/>
        </w:tabs>
        <w:ind w:left="3600" w:hanging="360"/>
      </w:pPr>
      <w:rPr>
        <w:rFonts w:ascii="Arial" w:hAnsi="Arial" w:hint="default"/>
      </w:rPr>
    </w:lvl>
    <w:lvl w:ilvl="5" w:tplc="34FE6716" w:tentative="1">
      <w:start w:val="1"/>
      <w:numFmt w:val="bullet"/>
      <w:lvlText w:val="•"/>
      <w:lvlJc w:val="left"/>
      <w:pPr>
        <w:tabs>
          <w:tab w:val="num" w:pos="4320"/>
        </w:tabs>
        <w:ind w:left="4320" w:hanging="360"/>
      </w:pPr>
      <w:rPr>
        <w:rFonts w:ascii="Arial" w:hAnsi="Arial" w:hint="default"/>
      </w:rPr>
    </w:lvl>
    <w:lvl w:ilvl="6" w:tplc="1374B246" w:tentative="1">
      <w:start w:val="1"/>
      <w:numFmt w:val="bullet"/>
      <w:lvlText w:val="•"/>
      <w:lvlJc w:val="left"/>
      <w:pPr>
        <w:tabs>
          <w:tab w:val="num" w:pos="5040"/>
        </w:tabs>
        <w:ind w:left="5040" w:hanging="360"/>
      </w:pPr>
      <w:rPr>
        <w:rFonts w:ascii="Arial" w:hAnsi="Arial" w:hint="default"/>
      </w:rPr>
    </w:lvl>
    <w:lvl w:ilvl="7" w:tplc="D69226BC" w:tentative="1">
      <w:start w:val="1"/>
      <w:numFmt w:val="bullet"/>
      <w:lvlText w:val="•"/>
      <w:lvlJc w:val="left"/>
      <w:pPr>
        <w:tabs>
          <w:tab w:val="num" w:pos="5760"/>
        </w:tabs>
        <w:ind w:left="5760" w:hanging="360"/>
      </w:pPr>
      <w:rPr>
        <w:rFonts w:ascii="Arial" w:hAnsi="Arial" w:hint="default"/>
      </w:rPr>
    </w:lvl>
    <w:lvl w:ilvl="8" w:tplc="51883A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F15003"/>
    <w:multiLevelType w:val="hybridMultilevel"/>
    <w:tmpl w:val="972CF3FA"/>
    <w:lvl w:ilvl="0" w:tplc="4648B0EC">
      <w:start w:val="1"/>
      <w:numFmt w:val="bullet"/>
      <w:lvlText w:val=" "/>
      <w:lvlJc w:val="left"/>
      <w:pPr>
        <w:tabs>
          <w:tab w:val="num" w:pos="720"/>
        </w:tabs>
        <w:ind w:left="720" w:hanging="360"/>
      </w:pPr>
      <w:rPr>
        <w:rFonts w:ascii="Calibri" w:hAnsi="Calibri" w:hint="default"/>
      </w:rPr>
    </w:lvl>
    <w:lvl w:ilvl="1" w:tplc="C0E81FB8" w:tentative="1">
      <w:start w:val="1"/>
      <w:numFmt w:val="bullet"/>
      <w:lvlText w:val=" "/>
      <w:lvlJc w:val="left"/>
      <w:pPr>
        <w:tabs>
          <w:tab w:val="num" w:pos="1440"/>
        </w:tabs>
        <w:ind w:left="1440" w:hanging="360"/>
      </w:pPr>
      <w:rPr>
        <w:rFonts w:ascii="Calibri" w:hAnsi="Calibri" w:hint="default"/>
      </w:rPr>
    </w:lvl>
    <w:lvl w:ilvl="2" w:tplc="4D5E926A" w:tentative="1">
      <w:start w:val="1"/>
      <w:numFmt w:val="bullet"/>
      <w:lvlText w:val=" "/>
      <w:lvlJc w:val="left"/>
      <w:pPr>
        <w:tabs>
          <w:tab w:val="num" w:pos="2160"/>
        </w:tabs>
        <w:ind w:left="2160" w:hanging="360"/>
      </w:pPr>
      <w:rPr>
        <w:rFonts w:ascii="Calibri" w:hAnsi="Calibri" w:hint="default"/>
      </w:rPr>
    </w:lvl>
    <w:lvl w:ilvl="3" w:tplc="5D7604E6" w:tentative="1">
      <w:start w:val="1"/>
      <w:numFmt w:val="bullet"/>
      <w:lvlText w:val=" "/>
      <w:lvlJc w:val="left"/>
      <w:pPr>
        <w:tabs>
          <w:tab w:val="num" w:pos="2880"/>
        </w:tabs>
        <w:ind w:left="2880" w:hanging="360"/>
      </w:pPr>
      <w:rPr>
        <w:rFonts w:ascii="Calibri" w:hAnsi="Calibri" w:hint="default"/>
      </w:rPr>
    </w:lvl>
    <w:lvl w:ilvl="4" w:tplc="639852A6" w:tentative="1">
      <w:start w:val="1"/>
      <w:numFmt w:val="bullet"/>
      <w:lvlText w:val=" "/>
      <w:lvlJc w:val="left"/>
      <w:pPr>
        <w:tabs>
          <w:tab w:val="num" w:pos="3600"/>
        </w:tabs>
        <w:ind w:left="3600" w:hanging="360"/>
      </w:pPr>
      <w:rPr>
        <w:rFonts w:ascii="Calibri" w:hAnsi="Calibri" w:hint="default"/>
      </w:rPr>
    </w:lvl>
    <w:lvl w:ilvl="5" w:tplc="2A789004" w:tentative="1">
      <w:start w:val="1"/>
      <w:numFmt w:val="bullet"/>
      <w:lvlText w:val=" "/>
      <w:lvlJc w:val="left"/>
      <w:pPr>
        <w:tabs>
          <w:tab w:val="num" w:pos="4320"/>
        </w:tabs>
        <w:ind w:left="4320" w:hanging="360"/>
      </w:pPr>
      <w:rPr>
        <w:rFonts w:ascii="Calibri" w:hAnsi="Calibri" w:hint="default"/>
      </w:rPr>
    </w:lvl>
    <w:lvl w:ilvl="6" w:tplc="5C2C5818" w:tentative="1">
      <w:start w:val="1"/>
      <w:numFmt w:val="bullet"/>
      <w:lvlText w:val=" "/>
      <w:lvlJc w:val="left"/>
      <w:pPr>
        <w:tabs>
          <w:tab w:val="num" w:pos="5040"/>
        </w:tabs>
        <w:ind w:left="5040" w:hanging="360"/>
      </w:pPr>
      <w:rPr>
        <w:rFonts w:ascii="Calibri" w:hAnsi="Calibri" w:hint="default"/>
      </w:rPr>
    </w:lvl>
    <w:lvl w:ilvl="7" w:tplc="0EF2952E" w:tentative="1">
      <w:start w:val="1"/>
      <w:numFmt w:val="bullet"/>
      <w:lvlText w:val=" "/>
      <w:lvlJc w:val="left"/>
      <w:pPr>
        <w:tabs>
          <w:tab w:val="num" w:pos="5760"/>
        </w:tabs>
        <w:ind w:left="5760" w:hanging="360"/>
      </w:pPr>
      <w:rPr>
        <w:rFonts w:ascii="Calibri" w:hAnsi="Calibri" w:hint="default"/>
      </w:rPr>
    </w:lvl>
    <w:lvl w:ilvl="8" w:tplc="7DA0C920"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179B58E9"/>
    <w:multiLevelType w:val="hybridMultilevel"/>
    <w:tmpl w:val="7264F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F07C0"/>
    <w:multiLevelType w:val="hybridMultilevel"/>
    <w:tmpl w:val="094AC0D4"/>
    <w:lvl w:ilvl="0" w:tplc="2C9008FE">
      <w:start w:val="1"/>
      <w:numFmt w:val="bullet"/>
      <w:lvlText w:val=" "/>
      <w:lvlJc w:val="left"/>
      <w:pPr>
        <w:tabs>
          <w:tab w:val="num" w:pos="720"/>
        </w:tabs>
        <w:ind w:left="720" w:hanging="360"/>
      </w:pPr>
      <w:rPr>
        <w:rFonts w:ascii="Calibri" w:hAnsi="Calibri" w:hint="default"/>
      </w:rPr>
    </w:lvl>
    <w:lvl w:ilvl="1" w:tplc="764479A0" w:tentative="1">
      <w:start w:val="1"/>
      <w:numFmt w:val="bullet"/>
      <w:lvlText w:val=" "/>
      <w:lvlJc w:val="left"/>
      <w:pPr>
        <w:tabs>
          <w:tab w:val="num" w:pos="1440"/>
        </w:tabs>
        <w:ind w:left="1440" w:hanging="360"/>
      </w:pPr>
      <w:rPr>
        <w:rFonts w:ascii="Calibri" w:hAnsi="Calibri" w:hint="default"/>
      </w:rPr>
    </w:lvl>
    <w:lvl w:ilvl="2" w:tplc="50A06AF8" w:tentative="1">
      <w:start w:val="1"/>
      <w:numFmt w:val="bullet"/>
      <w:lvlText w:val=" "/>
      <w:lvlJc w:val="left"/>
      <w:pPr>
        <w:tabs>
          <w:tab w:val="num" w:pos="2160"/>
        </w:tabs>
        <w:ind w:left="2160" w:hanging="360"/>
      </w:pPr>
      <w:rPr>
        <w:rFonts w:ascii="Calibri" w:hAnsi="Calibri" w:hint="default"/>
      </w:rPr>
    </w:lvl>
    <w:lvl w:ilvl="3" w:tplc="41E2E434" w:tentative="1">
      <w:start w:val="1"/>
      <w:numFmt w:val="bullet"/>
      <w:lvlText w:val=" "/>
      <w:lvlJc w:val="left"/>
      <w:pPr>
        <w:tabs>
          <w:tab w:val="num" w:pos="2880"/>
        </w:tabs>
        <w:ind w:left="2880" w:hanging="360"/>
      </w:pPr>
      <w:rPr>
        <w:rFonts w:ascii="Calibri" w:hAnsi="Calibri" w:hint="default"/>
      </w:rPr>
    </w:lvl>
    <w:lvl w:ilvl="4" w:tplc="5950E546" w:tentative="1">
      <w:start w:val="1"/>
      <w:numFmt w:val="bullet"/>
      <w:lvlText w:val=" "/>
      <w:lvlJc w:val="left"/>
      <w:pPr>
        <w:tabs>
          <w:tab w:val="num" w:pos="3600"/>
        </w:tabs>
        <w:ind w:left="3600" w:hanging="360"/>
      </w:pPr>
      <w:rPr>
        <w:rFonts w:ascii="Calibri" w:hAnsi="Calibri" w:hint="default"/>
      </w:rPr>
    </w:lvl>
    <w:lvl w:ilvl="5" w:tplc="4B042CE0" w:tentative="1">
      <w:start w:val="1"/>
      <w:numFmt w:val="bullet"/>
      <w:lvlText w:val=" "/>
      <w:lvlJc w:val="left"/>
      <w:pPr>
        <w:tabs>
          <w:tab w:val="num" w:pos="4320"/>
        </w:tabs>
        <w:ind w:left="4320" w:hanging="360"/>
      </w:pPr>
      <w:rPr>
        <w:rFonts w:ascii="Calibri" w:hAnsi="Calibri" w:hint="default"/>
      </w:rPr>
    </w:lvl>
    <w:lvl w:ilvl="6" w:tplc="E5FA3DBA" w:tentative="1">
      <w:start w:val="1"/>
      <w:numFmt w:val="bullet"/>
      <w:lvlText w:val=" "/>
      <w:lvlJc w:val="left"/>
      <w:pPr>
        <w:tabs>
          <w:tab w:val="num" w:pos="5040"/>
        </w:tabs>
        <w:ind w:left="5040" w:hanging="360"/>
      </w:pPr>
      <w:rPr>
        <w:rFonts w:ascii="Calibri" w:hAnsi="Calibri" w:hint="default"/>
      </w:rPr>
    </w:lvl>
    <w:lvl w:ilvl="7" w:tplc="9216BA96" w:tentative="1">
      <w:start w:val="1"/>
      <w:numFmt w:val="bullet"/>
      <w:lvlText w:val=" "/>
      <w:lvlJc w:val="left"/>
      <w:pPr>
        <w:tabs>
          <w:tab w:val="num" w:pos="5760"/>
        </w:tabs>
        <w:ind w:left="5760" w:hanging="360"/>
      </w:pPr>
      <w:rPr>
        <w:rFonts w:ascii="Calibri" w:hAnsi="Calibri" w:hint="default"/>
      </w:rPr>
    </w:lvl>
    <w:lvl w:ilvl="8" w:tplc="AB4E3DC2"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1EFD11C6"/>
    <w:multiLevelType w:val="hybridMultilevel"/>
    <w:tmpl w:val="045C7BEC"/>
    <w:lvl w:ilvl="0" w:tplc="9D6CE1CA">
      <w:start w:val="1"/>
      <w:numFmt w:val="bullet"/>
      <w:lvlText w:val=" "/>
      <w:lvlJc w:val="left"/>
      <w:pPr>
        <w:tabs>
          <w:tab w:val="num" w:pos="720"/>
        </w:tabs>
        <w:ind w:left="720" w:hanging="360"/>
      </w:pPr>
      <w:rPr>
        <w:rFonts w:ascii="Calibri" w:hAnsi="Calibri" w:hint="default"/>
      </w:rPr>
    </w:lvl>
    <w:lvl w:ilvl="1" w:tplc="BA1C7BC4" w:tentative="1">
      <w:start w:val="1"/>
      <w:numFmt w:val="bullet"/>
      <w:lvlText w:val=" "/>
      <w:lvlJc w:val="left"/>
      <w:pPr>
        <w:tabs>
          <w:tab w:val="num" w:pos="1440"/>
        </w:tabs>
        <w:ind w:left="1440" w:hanging="360"/>
      </w:pPr>
      <w:rPr>
        <w:rFonts w:ascii="Calibri" w:hAnsi="Calibri" w:hint="default"/>
      </w:rPr>
    </w:lvl>
    <w:lvl w:ilvl="2" w:tplc="ACACE36A" w:tentative="1">
      <w:start w:val="1"/>
      <w:numFmt w:val="bullet"/>
      <w:lvlText w:val=" "/>
      <w:lvlJc w:val="left"/>
      <w:pPr>
        <w:tabs>
          <w:tab w:val="num" w:pos="2160"/>
        </w:tabs>
        <w:ind w:left="2160" w:hanging="360"/>
      </w:pPr>
      <w:rPr>
        <w:rFonts w:ascii="Calibri" w:hAnsi="Calibri" w:hint="default"/>
      </w:rPr>
    </w:lvl>
    <w:lvl w:ilvl="3" w:tplc="16E0F06E" w:tentative="1">
      <w:start w:val="1"/>
      <w:numFmt w:val="bullet"/>
      <w:lvlText w:val=" "/>
      <w:lvlJc w:val="left"/>
      <w:pPr>
        <w:tabs>
          <w:tab w:val="num" w:pos="2880"/>
        </w:tabs>
        <w:ind w:left="2880" w:hanging="360"/>
      </w:pPr>
      <w:rPr>
        <w:rFonts w:ascii="Calibri" w:hAnsi="Calibri" w:hint="default"/>
      </w:rPr>
    </w:lvl>
    <w:lvl w:ilvl="4" w:tplc="5FC4792E" w:tentative="1">
      <w:start w:val="1"/>
      <w:numFmt w:val="bullet"/>
      <w:lvlText w:val=" "/>
      <w:lvlJc w:val="left"/>
      <w:pPr>
        <w:tabs>
          <w:tab w:val="num" w:pos="3600"/>
        </w:tabs>
        <w:ind w:left="3600" w:hanging="360"/>
      </w:pPr>
      <w:rPr>
        <w:rFonts w:ascii="Calibri" w:hAnsi="Calibri" w:hint="default"/>
      </w:rPr>
    </w:lvl>
    <w:lvl w:ilvl="5" w:tplc="4CC44FF8" w:tentative="1">
      <w:start w:val="1"/>
      <w:numFmt w:val="bullet"/>
      <w:lvlText w:val=" "/>
      <w:lvlJc w:val="left"/>
      <w:pPr>
        <w:tabs>
          <w:tab w:val="num" w:pos="4320"/>
        </w:tabs>
        <w:ind w:left="4320" w:hanging="360"/>
      </w:pPr>
      <w:rPr>
        <w:rFonts w:ascii="Calibri" w:hAnsi="Calibri" w:hint="default"/>
      </w:rPr>
    </w:lvl>
    <w:lvl w:ilvl="6" w:tplc="53100788" w:tentative="1">
      <w:start w:val="1"/>
      <w:numFmt w:val="bullet"/>
      <w:lvlText w:val=" "/>
      <w:lvlJc w:val="left"/>
      <w:pPr>
        <w:tabs>
          <w:tab w:val="num" w:pos="5040"/>
        </w:tabs>
        <w:ind w:left="5040" w:hanging="360"/>
      </w:pPr>
      <w:rPr>
        <w:rFonts w:ascii="Calibri" w:hAnsi="Calibri" w:hint="default"/>
      </w:rPr>
    </w:lvl>
    <w:lvl w:ilvl="7" w:tplc="6A0CB176" w:tentative="1">
      <w:start w:val="1"/>
      <w:numFmt w:val="bullet"/>
      <w:lvlText w:val=" "/>
      <w:lvlJc w:val="left"/>
      <w:pPr>
        <w:tabs>
          <w:tab w:val="num" w:pos="5760"/>
        </w:tabs>
        <w:ind w:left="5760" w:hanging="360"/>
      </w:pPr>
      <w:rPr>
        <w:rFonts w:ascii="Calibri" w:hAnsi="Calibri" w:hint="default"/>
      </w:rPr>
    </w:lvl>
    <w:lvl w:ilvl="8" w:tplc="94A64692"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202268C7"/>
    <w:multiLevelType w:val="hybridMultilevel"/>
    <w:tmpl w:val="C6FC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FB7D97"/>
    <w:multiLevelType w:val="hybridMultilevel"/>
    <w:tmpl w:val="C4BE5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275EA"/>
    <w:multiLevelType w:val="hybridMultilevel"/>
    <w:tmpl w:val="A4305A34"/>
    <w:lvl w:ilvl="0" w:tplc="0ECC1106">
      <w:start w:val="1"/>
      <w:numFmt w:val="bullet"/>
      <w:lvlText w:val=" "/>
      <w:lvlJc w:val="left"/>
      <w:pPr>
        <w:tabs>
          <w:tab w:val="num" w:pos="720"/>
        </w:tabs>
        <w:ind w:left="720" w:hanging="360"/>
      </w:pPr>
      <w:rPr>
        <w:rFonts w:ascii="Calibri" w:hAnsi="Calibri" w:hint="default"/>
      </w:rPr>
    </w:lvl>
    <w:lvl w:ilvl="1" w:tplc="90267C92" w:tentative="1">
      <w:start w:val="1"/>
      <w:numFmt w:val="bullet"/>
      <w:lvlText w:val=" "/>
      <w:lvlJc w:val="left"/>
      <w:pPr>
        <w:tabs>
          <w:tab w:val="num" w:pos="1440"/>
        </w:tabs>
        <w:ind w:left="1440" w:hanging="360"/>
      </w:pPr>
      <w:rPr>
        <w:rFonts w:ascii="Calibri" w:hAnsi="Calibri" w:hint="default"/>
      </w:rPr>
    </w:lvl>
    <w:lvl w:ilvl="2" w:tplc="6B3AFD46" w:tentative="1">
      <w:start w:val="1"/>
      <w:numFmt w:val="bullet"/>
      <w:lvlText w:val=" "/>
      <w:lvlJc w:val="left"/>
      <w:pPr>
        <w:tabs>
          <w:tab w:val="num" w:pos="2160"/>
        </w:tabs>
        <w:ind w:left="2160" w:hanging="360"/>
      </w:pPr>
      <w:rPr>
        <w:rFonts w:ascii="Calibri" w:hAnsi="Calibri" w:hint="default"/>
      </w:rPr>
    </w:lvl>
    <w:lvl w:ilvl="3" w:tplc="21FAC9D4" w:tentative="1">
      <w:start w:val="1"/>
      <w:numFmt w:val="bullet"/>
      <w:lvlText w:val=" "/>
      <w:lvlJc w:val="left"/>
      <w:pPr>
        <w:tabs>
          <w:tab w:val="num" w:pos="2880"/>
        </w:tabs>
        <w:ind w:left="2880" w:hanging="360"/>
      </w:pPr>
      <w:rPr>
        <w:rFonts w:ascii="Calibri" w:hAnsi="Calibri" w:hint="default"/>
      </w:rPr>
    </w:lvl>
    <w:lvl w:ilvl="4" w:tplc="50369EA2" w:tentative="1">
      <w:start w:val="1"/>
      <w:numFmt w:val="bullet"/>
      <w:lvlText w:val=" "/>
      <w:lvlJc w:val="left"/>
      <w:pPr>
        <w:tabs>
          <w:tab w:val="num" w:pos="3600"/>
        </w:tabs>
        <w:ind w:left="3600" w:hanging="360"/>
      </w:pPr>
      <w:rPr>
        <w:rFonts w:ascii="Calibri" w:hAnsi="Calibri" w:hint="default"/>
      </w:rPr>
    </w:lvl>
    <w:lvl w:ilvl="5" w:tplc="25F8FC2A" w:tentative="1">
      <w:start w:val="1"/>
      <w:numFmt w:val="bullet"/>
      <w:lvlText w:val=" "/>
      <w:lvlJc w:val="left"/>
      <w:pPr>
        <w:tabs>
          <w:tab w:val="num" w:pos="4320"/>
        </w:tabs>
        <w:ind w:left="4320" w:hanging="360"/>
      </w:pPr>
      <w:rPr>
        <w:rFonts w:ascii="Calibri" w:hAnsi="Calibri" w:hint="default"/>
      </w:rPr>
    </w:lvl>
    <w:lvl w:ilvl="6" w:tplc="7B5261E6" w:tentative="1">
      <w:start w:val="1"/>
      <w:numFmt w:val="bullet"/>
      <w:lvlText w:val=" "/>
      <w:lvlJc w:val="left"/>
      <w:pPr>
        <w:tabs>
          <w:tab w:val="num" w:pos="5040"/>
        </w:tabs>
        <w:ind w:left="5040" w:hanging="360"/>
      </w:pPr>
      <w:rPr>
        <w:rFonts w:ascii="Calibri" w:hAnsi="Calibri" w:hint="default"/>
      </w:rPr>
    </w:lvl>
    <w:lvl w:ilvl="7" w:tplc="473E727E" w:tentative="1">
      <w:start w:val="1"/>
      <w:numFmt w:val="bullet"/>
      <w:lvlText w:val=" "/>
      <w:lvlJc w:val="left"/>
      <w:pPr>
        <w:tabs>
          <w:tab w:val="num" w:pos="5760"/>
        </w:tabs>
        <w:ind w:left="5760" w:hanging="360"/>
      </w:pPr>
      <w:rPr>
        <w:rFonts w:ascii="Calibri" w:hAnsi="Calibri" w:hint="default"/>
      </w:rPr>
    </w:lvl>
    <w:lvl w:ilvl="8" w:tplc="AF5C0696"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21FF6301"/>
    <w:multiLevelType w:val="hybridMultilevel"/>
    <w:tmpl w:val="AE847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41072D"/>
    <w:multiLevelType w:val="hybridMultilevel"/>
    <w:tmpl w:val="19B49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A684F"/>
    <w:multiLevelType w:val="hybridMultilevel"/>
    <w:tmpl w:val="D1FC3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1F4944"/>
    <w:multiLevelType w:val="hybridMultilevel"/>
    <w:tmpl w:val="F886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B41B27"/>
    <w:multiLevelType w:val="hybridMultilevel"/>
    <w:tmpl w:val="CC6CED9E"/>
    <w:lvl w:ilvl="0" w:tplc="47C4A366">
      <w:start w:val="1"/>
      <w:numFmt w:val="bullet"/>
      <w:lvlText w:val=" "/>
      <w:lvlJc w:val="left"/>
      <w:pPr>
        <w:tabs>
          <w:tab w:val="num" w:pos="720"/>
        </w:tabs>
        <w:ind w:left="720" w:hanging="360"/>
      </w:pPr>
      <w:rPr>
        <w:rFonts w:ascii="Calibri" w:hAnsi="Calibri" w:hint="default"/>
      </w:rPr>
    </w:lvl>
    <w:lvl w:ilvl="1" w:tplc="EEE44924" w:tentative="1">
      <w:start w:val="1"/>
      <w:numFmt w:val="bullet"/>
      <w:lvlText w:val=" "/>
      <w:lvlJc w:val="left"/>
      <w:pPr>
        <w:tabs>
          <w:tab w:val="num" w:pos="1440"/>
        </w:tabs>
        <w:ind w:left="1440" w:hanging="360"/>
      </w:pPr>
      <w:rPr>
        <w:rFonts w:ascii="Calibri" w:hAnsi="Calibri" w:hint="default"/>
      </w:rPr>
    </w:lvl>
    <w:lvl w:ilvl="2" w:tplc="45D0CE06" w:tentative="1">
      <w:start w:val="1"/>
      <w:numFmt w:val="bullet"/>
      <w:lvlText w:val=" "/>
      <w:lvlJc w:val="left"/>
      <w:pPr>
        <w:tabs>
          <w:tab w:val="num" w:pos="2160"/>
        </w:tabs>
        <w:ind w:left="2160" w:hanging="360"/>
      </w:pPr>
      <w:rPr>
        <w:rFonts w:ascii="Calibri" w:hAnsi="Calibri" w:hint="default"/>
      </w:rPr>
    </w:lvl>
    <w:lvl w:ilvl="3" w:tplc="73CA7EB8" w:tentative="1">
      <w:start w:val="1"/>
      <w:numFmt w:val="bullet"/>
      <w:lvlText w:val=" "/>
      <w:lvlJc w:val="left"/>
      <w:pPr>
        <w:tabs>
          <w:tab w:val="num" w:pos="2880"/>
        </w:tabs>
        <w:ind w:left="2880" w:hanging="360"/>
      </w:pPr>
      <w:rPr>
        <w:rFonts w:ascii="Calibri" w:hAnsi="Calibri" w:hint="default"/>
      </w:rPr>
    </w:lvl>
    <w:lvl w:ilvl="4" w:tplc="FCE8ED32" w:tentative="1">
      <w:start w:val="1"/>
      <w:numFmt w:val="bullet"/>
      <w:lvlText w:val=" "/>
      <w:lvlJc w:val="left"/>
      <w:pPr>
        <w:tabs>
          <w:tab w:val="num" w:pos="3600"/>
        </w:tabs>
        <w:ind w:left="3600" w:hanging="360"/>
      </w:pPr>
      <w:rPr>
        <w:rFonts w:ascii="Calibri" w:hAnsi="Calibri" w:hint="default"/>
      </w:rPr>
    </w:lvl>
    <w:lvl w:ilvl="5" w:tplc="4D10E2BE" w:tentative="1">
      <w:start w:val="1"/>
      <w:numFmt w:val="bullet"/>
      <w:lvlText w:val=" "/>
      <w:lvlJc w:val="left"/>
      <w:pPr>
        <w:tabs>
          <w:tab w:val="num" w:pos="4320"/>
        </w:tabs>
        <w:ind w:left="4320" w:hanging="360"/>
      </w:pPr>
      <w:rPr>
        <w:rFonts w:ascii="Calibri" w:hAnsi="Calibri" w:hint="default"/>
      </w:rPr>
    </w:lvl>
    <w:lvl w:ilvl="6" w:tplc="3E92CB96" w:tentative="1">
      <w:start w:val="1"/>
      <w:numFmt w:val="bullet"/>
      <w:lvlText w:val=" "/>
      <w:lvlJc w:val="left"/>
      <w:pPr>
        <w:tabs>
          <w:tab w:val="num" w:pos="5040"/>
        </w:tabs>
        <w:ind w:left="5040" w:hanging="360"/>
      </w:pPr>
      <w:rPr>
        <w:rFonts w:ascii="Calibri" w:hAnsi="Calibri" w:hint="default"/>
      </w:rPr>
    </w:lvl>
    <w:lvl w:ilvl="7" w:tplc="D3C6146E" w:tentative="1">
      <w:start w:val="1"/>
      <w:numFmt w:val="bullet"/>
      <w:lvlText w:val=" "/>
      <w:lvlJc w:val="left"/>
      <w:pPr>
        <w:tabs>
          <w:tab w:val="num" w:pos="5760"/>
        </w:tabs>
        <w:ind w:left="5760" w:hanging="360"/>
      </w:pPr>
      <w:rPr>
        <w:rFonts w:ascii="Calibri" w:hAnsi="Calibri" w:hint="default"/>
      </w:rPr>
    </w:lvl>
    <w:lvl w:ilvl="8" w:tplc="02A601E8"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2AD72D9D"/>
    <w:multiLevelType w:val="hybridMultilevel"/>
    <w:tmpl w:val="20466D28"/>
    <w:lvl w:ilvl="0" w:tplc="127ED596">
      <w:start w:val="1"/>
      <w:numFmt w:val="bullet"/>
      <w:lvlText w:val=" "/>
      <w:lvlJc w:val="left"/>
      <w:pPr>
        <w:tabs>
          <w:tab w:val="num" w:pos="720"/>
        </w:tabs>
        <w:ind w:left="720" w:hanging="360"/>
      </w:pPr>
      <w:rPr>
        <w:rFonts w:ascii="Calibri" w:hAnsi="Calibri" w:hint="default"/>
      </w:rPr>
    </w:lvl>
    <w:lvl w:ilvl="1" w:tplc="86B8D612" w:tentative="1">
      <w:start w:val="1"/>
      <w:numFmt w:val="bullet"/>
      <w:lvlText w:val=" "/>
      <w:lvlJc w:val="left"/>
      <w:pPr>
        <w:tabs>
          <w:tab w:val="num" w:pos="1440"/>
        </w:tabs>
        <w:ind w:left="1440" w:hanging="360"/>
      </w:pPr>
      <w:rPr>
        <w:rFonts w:ascii="Calibri" w:hAnsi="Calibri" w:hint="default"/>
      </w:rPr>
    </w:lvl>
    <w:lvl w:ilvl="2" w:tplc="FB22DCD0" w:tentative="1">
      <w:start w:val="1"/>
      <w:numFmt w:val="bullet"/>
      <w:lvlText w:val=" "/>
      <w:lvlJc w:val="left"/>
      <w:pPr>
        <w:tabs>
          <w:tab w:val="num" w:pos="2160"/>
        </w:tabs>
        <w:ind w:left="2160" w:hanging="360"/>
      </w:pPr>
      <w:rPr>
        <w:rFonts w:ascii="Calibri" w:hAnsi="Calibri" w:hint="default"/>
      </w:rPr>
    </w:lvl>
    <w:lvl w:ilvl="3" w:tplc="D054B6C0" w:tentative="1">
      <w:start w:val="1"/>
      <w:numFmt w:val="bullet"/>
      <w:lvlText w:val=" "/>
      <w:lvlJc w:val="left"/>
      <w:pPr>
        <w:tabs>
          <w:tab w:val="num" w:pos="2880"/>
        </w:tabs>
        <w:ind w:left="2880" w:hanging="360"/>
      </w:pPr>
      <w:rPr>
        <w:rFonts w:ascii="Calibri" w:hAnsi="Calibri" w:hint="default"/>
      </w:rPr>
    </w:lvl>
    <w:lvl w:ilvl="4" w:tplc="584A63B2" w:tentative="1">
      <w:start w:val="1"/>
      <w:numFmt w:val="bullet"/>
      <w:lvlText w:val=" "/>
      <w:lvlJc w:val="left"/>
      <w:pPr>
        <w:tabs>
          <w:tab w:val="num" w:pos="3600"/>
        </w:tabs>
        <w:ind w:left="3600" w:hanging="360"/>
      </w:pPr>
      <w:rPr>
        <w:rFonts w:ascii="Calibri" w:hAnsi="Calibri" w:hint="default"/>
      </w:rPr>
    </w:lvl>
    <w:lvl w:ilvl="5" w:tplc="F7DC72F8" w:tentative="1">
      <w:start w:val="1"/>
      <w:numFmt w:val="bullet"/>
      <w:lvlText w:val=" "/>
      <w:lvlJc w:val="left"/>
      <w:pPr>
        <w:tabs>
          <w:tab w:val="num" w:pos="4320"/>
        </w:tabs>
        <w:ind w:left="4320" w:hanging="360"/>
      </w:pPr>
      <w:rPr>
        <w:rFonts w:ascii="Calibri" w:hAnsi="Calibri" w:hint="default"/>
      </w:rPr>
    </w:lvl>
    <w:lvl w:ilvl="6" w:tplc="31D07264" w:tentative="1">
      <w:start w:val="1"/>
      <w:numFmt w:val="bullet"/>
      <w:lvlText w:val=" "/>
      <w:lvlJc w:val="left"/>
      <w:pPr>
        <w:tabs>
          <w:tab w:val="num" w:pos="5040"/>
        </w:tabs>
        <w:ind w:left="5040" w:hanging="360"/>
      </w:pPr>
      <w:rPr>
        <w:rFonts w:ascii="Calibri" w:hAnsi="Calibri" w:hint="default"/>
      </w:rPr>
    </w:lvl>
    <w:lvl w:ilvl="7" w:tplc="F98298AC" w:tentative="1">
      <w:start w:val="1"/>
      <w:numFmt w:val="bullet"/>
      <w:lvlText w:val=" "/>
      <w:lvlJc w:val="left"/>
      <w:pPr>
        <w:tabs>
          <w:tab w:val="num" w:pos="5760"/>
        </w:tabs>
        <w:ind w:left="5760" w:hanging="360"/>
      </w:pPr>
      <w:rPr>
        <w:rFonts w:ascii="Calibri" w:hAnsi="Calibri" w:hint="default"/>
      </w:rPr>
    </w:lvl>
    <w:lvl w:ilvl="8" w:tplc="96F6E66A"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2BB6263D"/>
    <w:multiLevelType w:val="hybridMultilevel"/>
    <w:tmpl w:val="60B8FDCA"/>
    <w:lvl w:ilvl="0" w:tplc="F9F25402">
      <w:start w:val="1"/>
      <w:numFmt w:val="bullet"/>
      <w:lvlText w:val=" "/>
      <w:lvlJc w:val="left"/>
      <w:pPr>
        <w:tabs>
          <w:tab w:val="num" w:pos="720"/>
        </w:tabs>
        <w:ind w:left="720" w:hanging="360"/>
      </w:pPr>
      <w:rPr>
        <w:rFonts w:ascii="Calibri" w:hAnsi="Calibri" w:hint="default"/>
      </w:rPr>
    </w:lvl>
    <w:lvl w:ilvl="1" w:tplc="461AE94E" w:tentative="1">
      <w:start w:val="1"/>
      <w:numFmt w:val="bullet"/>
      <w:lvlText w:val=" "/>
      <w:lvlJc w:val="left"/>
      <w:pPr>
        <w:tabs>
          <w:tab w:val="num" w:pos="1440"/>
        </w:tabs>
        <w:ind w:left="1440" w:hanging="360"/>
      </w:pPr>
      <w:rPr>
        <w:rFonts w:ascii="Calibri" w:hAnsi="Calibri" w:hint="default"/>
      </w:rPr>
    </w:lvl>
    <w:lvl w:ilvl="2" w:tplc="E18E9C92" w:tentative="1">
      <w:start w:val="1"/>
      <w:numFmt w:val="bullet"/>
      <w:lvlText w:val=" "/>
      <w:lvlJc w:val="left"/>
      <w:pPr>
        <w:tabs>
          <w:tab w:val="num" w:pos="2160"/>
        </w:tabs>
        <w:ind w:left="2160" w:hanging="360"/>
      </w:pPr>
      <w:rPr>
        <w:rFonts w:ascii="Calibri" w:hAnsi="Calibri" w:hint="default"/>
      </w:rPr>
    </w:lvl>
    <w:lvl w:ilvl="3" w:tplc="10FE45AA" w:tentative="1">
      <w:start w:val="1"/>
      <w:numFmt w:val="bullet"/>
      <w:lvlText w:val=" "/>
      <w:lvlJc w:val="left"/>
      <w:pPr>
        <w:tabs>
          <w:tab w:val="num" w:pos="2880"/>
        </w:tabs>
        <w:ind w:left="2880" w:hanging="360"/>
      </w:pPr>
      <w:rPr>
        <w:rFonts w:ascii="Calibri" w:hAnsi="Calibri" w:hint="default"/>
      </w:rPr>
    </w:lvl>
    <w:lvl w:ilvl="4" w:tplc="2130A75E" w:tentative="1">
      <w:start w:val="1"/>
      <w:numFmt w:val="bullet"/>
      <w:lvlText w:val=" "/>
      <w:lvlJc w:val="left"/>
      <w:pPr>
        <w:tabs>
          <w:tab w:val="num" w:pos="3600"/>
        </w:tabs>
        <w:ind w:left="3600" w:hanging="360"/>
      </w:pPr>
      <w:rPr>
        <w:rFonts w:ascii="Calibri" w:hAnsi="Calibri" w:hint="default"/>
      </w:rPr>
    </w:lvl>
    <w:lvl w:ilvl="5" w:tplc="7102F63A" w:tentative="1">
      <w:start w:val="1"/>
      <w:numFmt w:val="bullet"/>
      <w:lvlText w:val=" "/>
      <w:lvlJc w:val="left"/>
      <w:pPr>
        <w:tabs>
          <w:tab w:val="num" w:pos="4320"/>
        </w:tabs>
        <w:ind w:left="4320" w:hanging="360"/>
      </w:pPr>
      <w:rPr>
        <w:rFonts w:ascii="Calibri" w:hAnsi="Calibri" w:hint="default"/>
      </w:rPr>
    </w:lvl>
    <w:lvl w:ilvl="6" w:tplc="B248F046" w:tentative="1">
      <w:start w:val="1"/>
      <w:numFmt w:val="bullet"/>
      <w:lvlText w:val=" "/>
      <w:lvlJc w:val="left"/>
      <w:pPr>
        <w:tabs>
          <w:tab w:val="num" w:pos="5040"/>
        </w:tabs>
        <w:ind w:left="5040" w:hanging="360"/>
      </w:pPr>
      <w:rPr>
        <w:rFonts w:ascii="Calibri" w:hAnsi="Calibri" w:hint="default"/>
      </w:rPr>
    </w:lvl>
    <w:lvl w:ilvl="7" w:tplc="464C560A" w:tentative="1">
      <w:start w:val="1"/>
      <w:numFmt w:val="bullet"/>
      <w:lvlText w:val=" "/>
      <w:lvlJc w:val="left"/>
      <w:pPr>
        <w:tabs>
          <w:tab w:val="num" w:pos="5760"/>
        </w:tabs>
        <w:ind w:left="5760" w:hanging="360"/>
      </w:pPr>
      <w:rPr>
        <w:rFonts w:ascii="Calibri" w:hAnsi="Calibri" w:hint="default"/>
      </w:rPr>
    </w:lvl>
    <w:lvl w:ilvl="8" w:tplc="15C45E10"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32291F29"/>
    <w:multiLevelType w:val="hybridMultilevel"/>
    <w:tmpl w:val="23BC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183FDB"/>
    <w:multiLevelType w:val="hybridMultilevel"/>
    <w:tmpl w:val="CD889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4625EE"/>
    <w:multiLevelType w:val="hybridMultilevel"/>
    <w:tmpl w:val="8C925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C0EC7"/>
    <w:multiLevelType w:val="hybridMultilevel"/>
    <w:tmpl w:val="4F562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8019EA"/>
    <w:multiLevelType w:val="hybridMultilevel"/>
    <w:tmpl w:val="D2AA7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95280"/>
    <w:multiLevelType w:val="hybridMultilevel"/>
    <w:tmpl w:val="911A3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F91828"/>
    <w:multiLevelType w:val="hybridMultilevel"/>
    <w:tmpl w:val="C5F25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616DFD"/>
    <w:multiLevelType w:val="hybridMultilevel"/>
    <w:tmpl w:val="81DAF77C"/>
    <w:lvl w:ilvl="0" w:tplc="E1A28822">
      <w:start w:val="1"/>
      <w:numFmt w:val="bullet"/>
      <w:lvlText w:val=" "/>
      <w:lvlJc w:val="left"/>
      <w:pPr>
        <w:tabs>
          <w:tab w:val="num" w:pos="720"/>
        </w:tabs>
        <w:ind w:left="720" w:hanging="360"/>
      </w:pPr>
      <w:rPr>
        <w:rFonts w:ascii="Calibri" w:hAnsi="Calibri" w:hint="default"/>
      </w:rPr>
    </w:lvl>
    <w:lvl w:ilvl="1" w:tplc="F5A8E32E" w:tentative="1">
      <w:start w:val="1"/>
      <w:numFmt w:val="bullet"/>
      <w:lvlText w:val=" "/>
      <w:lvlJc w:val="left"/>
      <w:pPr>
        <w:tabs>
          <w:tab w:val="num" w:pos="1440"/>
        </w:tabs>
        <w:ind w:left="1440" w:hanging="360"/>
      </w:pPr>
      <w:rPr>
        <w:rFonts w:ascii="Calibri" w:hAnsi="Calibri" w:hint="default"/>
      </w:rPr>
    </w:lvl>
    <w:lvl w:ilvl="2" w:tplc="0142A4C4" w:tentative="1">
      <w:start w:val="1"/>
      <w:numFmt w:val="bullet"/>
      <w:lvlText w:val=" "/>
      <w:lvlJc w:val="left"/>
      <w:pPr>
        <w:tabs>
          <w:tab w:val="num" w:pos="2160"/>
        </w:tabs>
        <w:ind w:left="2160" w:hanging="360"/>
      </w:pPr>
      <w:rPr>
        <w:rFonts w:ascii="Calibri" w:hAnsi="Calibri" w:hint="default"/>
      </w:rPr>
    </w:lvl>
    <w:lvl w:ilvl="3" w:tplc="63C60CF6" w:tentative="1">
      <w:start w:val="1"/>
      <w:numFmt w:val="bullet"/>
      <w:lvlText w:val=" "/>
      <w:lvlJc w:val="left"/>
      <w:pPr>
        <w:tabs>
          <w:tab w:val="num" w:pos="2880"/>
        </w:tabs>
        <w:ind w:left="2880" w:hanging="360"/>
      </w:pPr>
      <w:rPr>
        <w:rFonts w:ascii="Calibri" w:hAnsi="Calibri" w:hint="default"/>
      </w:rPr>
    </w:lvl>
    <w:lvl w:ilvl="4" w:tplc="AA308798" w:tentative="1">
      <w:start w:val="1"/>
      <w:numFmt w:val="bullet"/>
      <w:lvlText w:val=" "/>
      <w:lvlJc w:val="left"/>
      <w:pPr>
        <w:tabs>
          <w:tab w:val="num" w:pos="3600"/>
        </w:tabs>
        <w:ind w:left="3600" w:hanging="360"/>
      </w:pPr>
      <w:rPr>
        <w:rFonts w:ascii="Calibri" w:hAnsi="Calibri" w:hint="default"/>
      </w:rPr>
    </w:lvl>
    <w:lvl w:ilvl="5" w:tplc="3B6E4D98" w:tentative="1">
      <w:start w:val="1"/>
      <w:numFmt w:val="bullet"/>
      <w:lvlText w:val=" "/>
      <w:lvlJc w:val="left"/>
      <w:pPr>
        <w:tabs>
          <w:tab w:val="num" w:pos="4320"/>
        </w:tabs>
        <w:ind w:left="4320" w:hanging="360"/>
      </w:pPr>
      <w:rPr>
        <w:rFonts w:ascii="Calibri" w:hAnsi="Calibri" w:hint="default"/>
      </w:rPr>
    </w:lvl>
    <w:lvl w:ilvl="6" w:tplc="282A2B5E" w:tentative="1">
      <w:start w:val="1"/>
      <w:numFmt w:val="bullet"/>
      <w:lvlText w:val=" "/>
      <w:lvlJc w:val="left"/>
      <w:pPr>
        <w:tabs>
          <w:tab w:val="num" w:pos="5040"/>
        </w:tabs>
        <w:ind w:left="5040" w:hanging="360"/>
      </w:pPr>
      <w:rPr>
        <w:rFonts w:ascii="Calibri" w:hAnsi="Calibri" w:hint="default"/>
      </w:rPr>
    </w:lvl>
    <w:lvl w:ilvl="7" w:tplc="FE3E50F0" w:tentative="1">
      <w:start w:val="1"/>
      <w:numFmt w:val="bullet"/>
      <w:lvlText w:val=" "/>
      <w:lvlJc w:val="left"/>
      <w:pPr>
        <w:tabs>
          <w:tab w:val="num" w:pos="5760"/>
        </w:tabs>
        <w:ind w:left="5760" w:hanging="360"/>
      </w:pPr>
      <w:rPr>
        <w:rFonts w:ascii="Calibri" w:hAnsi="Calibri" w:hint="default"/>
      </w:rPr>
    </w:lvl>
    <w:lvl w:ilvl="8" w:tplc="6BD6809E"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4C6866EB"/>
    <w:multiLevelType w:val="hybridMultilevel"/>
    <w:tmpl w:val="098C8B7C"/>
    <w:lvl w:ilvl="0" w:tplc="A1B29B52">
      <w:start w:val="1"/>
      <w:numFmt w:val="bullet"/>
      <w:lvlText w:val=" "/>
      <w:lvlJc w:val="left"/>
      <w:pPr>
        <w:tabs>
          <w:tab w:val="num" w:pos="720"/>
        </w:tabs>
        <w:ind w:left="720" w:hanging="360"/>
      </w:pPr>
      <w:rPr>
        <w:rFonts w:ascii="Calibri" w:hAnsi="Calibri" w:hint="default"/>
      </w:rPr>
    </w:lvl>
    <w:lvl w:ilvl="1" w:tplc="00587854" w:tentative="1">
      <w:start w:val="1"/>
      <w:numFmt w:val="bullet"/>
      <w:lvlText w:val=" "/>
      <w:lvlJc w:val="left"/>
      <w:pPr>
        <w:tabs>
          <w:tab w:val="num" w:pos="1440"/>
        </w:tabs>
        <w:ind w:left="1440" w:hanging="360"/>
      </w:pPr>
      <w:rPr>
        <w:rFonts w:ascii="Calibri" w:hAnsi="Calibri" w:hint="default"/>
      </w:rPr>
    </w:lvl>
    <w:lvl w:ilvl="2" w:tplc="C68EDF6A" w:tentative="1">
      <w:start w:val="1"/>
      <w:numFmt w:val="bullet"/>
      <w:lvlText w:val=" "/>
      <w:lvlJc w:val="left"/>
      <w:pPr>
        <w:tabs>
          <w:tab w:val="num" w:pos="2160"/>
        </w:tabs>
        <w:ind w:left="2160" w:hanging="360"/>
      </w:pPr>
      <w:rPr>
        <w:rFonts w:ascii="Calibri" w:hAnsi="Calibri" w:hint="default"/>
      </w:rPr>
    </w:lvl>
    <w:lvl w:ilvl="3" w:tplc="8434225A" w:tentative="1">
      <w:start w:val="1"/>
      <w:numFmt w:val="bullet"/>
      <w:lvlText w:val=" "/>
      <w:lvlJc w:val="left"/>
      <w:pPr>
        <w:tabs>
          <w:tab w:val="num" w:pos="2880"/>
        </w:tabs>
        <w:ind w:left="2880" w:hanging="360"/>
      </w:pPr>
      <w:rPr>
        <w:rFonts w:ascii="Calibri" w:hAnsi="Calibri" w:hint="default"/>
      </w:rPr>
    </w:lvl>
    <w:lvl w:ilvl="4" w:tplc="60A03E20" w:tentative="1">
      <w:start w:val="1"/>
      <w:numFmt w:val="bullet"/>
      <w:lvlText w:val=" "/>
      <w:lvlJc w:val="left"/>
      <w:pPr>
        <w:tabs>
          <w:tab w:val="num" w:pos="3600"/>
        </w:tabs>
        <w:ind w:left="3600" w:hanging="360"/>
      </w:pPr>
      <w:rPr>
        <w:rFonts w:ascii="Calibri" w:hAnsi="Calibri" w:hint="default"/>
      </w:rPr>
    </w:lvl>
    <w:lvl w:ilvl="5" w:tplc="9CDE59BE" w:tentative="1">
      <w:start w:val="1"/>
      <w:numFmt w:val="bullet"/>
      <w:lvlText w:val=" "/>
      <w:lvlJc w:val="left"/>
      <w:pPr>
        <w:tabs>
          <w:tab w:val="num" w:pos="4320"/>
        </w:tabs>
        <w:ind w:left="4320" w:hanging="360"/>
      </w:pPr>
      <w:rPr>
        <w:rFonts w:ascii="Calibri" w:hAnsi="Calibri" w:hint="default"/>
      </w:rPr>
    </w:lvl>
    <w:lvl w:ilvl="6" w:tplc="67A6E554" w:tentative="1">
      <w:start w:val="1"/>
      <w:numFmt w:val="bullet"/>
      <w:lvlText w:val=" "/>
      <w:lvlJc w:val="left"/>
      <w:pPr>
        <w:tabs>
          <w:tab w:val="num" w:pos="5040"/>
        </w:tabs>
        <w:ind w:left="5040" w:hanging="360"/>
      </w:pPr>
      <w:rPr>
        <w:rFonts w:ascii="Calibri" w:hAnsi="Calibri" w:hint="default"/>
      </w:rPr>
    </w:lvl>
    <w:lvl w:ilvl="7" w:tplc="4D120F52" w:tentative="1">
      <w:start w:val="1"/>
      <w:numFmt w:val="bullet"/>
      <w:lvlText w:val=" "/>
      <w:lvlJc w:val="left"/>
      <w:pPr>
        <w:tabs>
          <w:tab w:val="num" w:pos="5760"/>
        </w:tabs>
        <w:ind w:left="5760" w:hanging="360"/>
      </w:pPr>
      <w:rPr>
        <w:rFonts w:ascii="Calibri" w:hAnsi="Calibri" w:hint="default"/>
      </w:rPr>
    </w:lvl>
    <w:lvl w:ilvl="8" w:tplc="F9A01D6A"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4F757A7B"/>
    <w:multiLevelType w:val="hybridMultilevel"/>
    <w:tmpl w:val="270AF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C23C91"/>
    <w:multiLevelType w:val="hybridMultilevel"/>
    <w:tmpl w:val="99E22396"/>
    <w:lvl w:ilvl="0" w:tplc="B808945E">
      <w:start w:val="1"/>
      <w:numFmt w:val="bullet"/>
      <w:lvlText w:val=" "/>
      <w:lvlJc w:val="left"/>
      <w:pPr>
        <w:tabs>
          <w:tab w:val="num" w:pos="720"/>
        </w:tabs>
        <w:ind w:left="720" w:hanging="360"/>
      </w:pPr>
      <w:rPr>
        <w:rFonts w:ascii="Calibri" w:hAnsi="Calibri" w:hint="default"/>
      </w:rPr>
    </w:lvl>
    <w:lvl w:ilvl="1" w:tplc="8474F602" w:tentative="1">
      <w:start w:val="1"/>
      <w:numFmt w:val="bullet"/>
      <w:lvlText w:val=" "/>
      <w:lvlJc w:val="left"/>
      <w:pPr>
        <w:tabs>
          <w:tab w:val="num" w:pos="1440"/>
        </w:tabs>
        <w:ind w:left="1440" w:hanging="360"/>
      </w:pPr>
      <w:rPr>
        <w:rFonts w:ascii="Calibri" w:hAnsi="Calibri" w:hint="default"/>
      </w:rPr>
    </w:lvl>
    <w:lvl w:ilvl="2" w:tplc="39607BB8" w:tentative="1">
      <w:start w:val="1"/>
      <w:numFmt w:val="bullet"/>
      <w:lvlText w:val=" "/>
      <w:lvlJc w:val="left"/>
      <w:pPr>
        <w:tabs>
          <w:tab w:val="num" w:pos="2160"/>
        </w:tabs>
        <w:ind w:left="2160" w:hanging="360"/>
      </w:pPr>
      <w:rPr>
        <w:rFonts w:ascii="Calibri" w:hAnsi="Calibri" w:hint="default"/>
      </w:rPr>
    </w:lvl>
    <w:lvl w:ilvl="3" w:tplc="DA048448" w:tentative="1">
      <w:start w:val="1"/>
      <w:numFmt w:val="bullet"/>
      <w:lvlText w:val=" "/>
      <w:lvlJc w:val="left"/>
      <w:pPr>
        <w:tabs>
          <w:tab w:val="num" w:pos="2880"/>
        </w:tabs>
        <w:ind w:left="2880" w:hanging="360"/>
      </w:pPr>
      <w:rPr>
        <w:rFonts w:ascii="Calibri" w:hAnsi="Calibri" w:hint="default"/>
      </w:rPr>
    </w:lvl>
    <w:lvl w:ilvl="4" w:tplc="379A8000" w:tentative="1">
      <w:start w:val="1"/>
      <w:numFmt w:val="bullet"/>
      <w:lvlText w:val=" "/>
      <w:lvlJc w:val="left"/>
      <w:pPr>
        <w:tabs>
          <w:tab w:val="num" w:pos="3600"/>
        </w:tabs>
        <w:ind w:left="3600" w:hanging="360"/>
      </w:pPr>
      <w:rPr>
        <w:rFonts w:ascii="Calibri" w:hAnsi="Calibri" w:hint="default"/>
      </w:rPr>
    </w:lvl>
    <w:lvl w:ilvl="5" w:tplc="25E0677C" w:tentative="1">
      <w:start w:val="1"/>
      <w:numFmt w:val="bullet"/>
      <w:lvlText w:val=" "/>
      <w:lvlJc w:val="left"/>
      <w:pPr>
        <w:tabs>
          <w:tab w:val="num" w:pos="4320"/>
        </w:tabs>
        <w:ind w:left="4320" w:hanging="360"/>
      </w:pPr>
      <w:rPr>
        <w:rFonts w:ascii="Calibri" w:hAnsi="Calibri" w:hint="default"/>
      </w:rPr>
    </w:lvl>
    <w:lvl w:ilvl="6" w:tplc="6EF2A198" w:tentative="1">
      <w:start w:val="1"/>
      <w:numFmt w:val="bullet"/>
      <w:lvlText w:val=" "/>
      <w:lvlJc w:val="left"/>
      <w:pPr>
        <w:tabs>
          <w:tab w:val="num" w:pos="5040"/>
        </w:tabs>
        <w:ind w:left="5040" w:hanging="360"/>
      </w:pPr>
      <w:rPr>
        <w:rFonts w:ascii="Calibri" w:hAnsi="Calibri" w:hint="default"/>
      </w:rPr>
    </w:lvl>
    <w:lvl w:ilvl="7" w:tplc="DB18DBFA" w:tentative="1">
      <w:start w:val="1"/>
      <w:numFmt w:val="bullet"/>
      <w:lvlText w:val=" "/>
      <w:lvlJc w:val="left"/>
      <w:pPr>
        <w:tabs>
          <w:tab w:val="num" w:pos="5760"/>
        </w:tabs>
        <w:ind w:left="5760" w:hanging="360"/>
      </w:pPr>
      <w:rPr>
        <w:rFonts w:ascii="Calibri" w:hAnsi="Calibri" w:hint="default"/>
      </w:rPr>
    </w:lvl>
    <w:lvl w:ilvl="8" w:tplc="A516BFD4" w:tentative="1">
      <w:start w:val="1"/>
      <w:numFmt w:val="bullet"/>
      <w:lvlText w:val=" "/>
      <w:lvlJc w:val="left"/>
      <w:pPr>
        <w:tabs>
          <w:tab w:val="num" w:pos="6480"/>
        </w:tabs>
        <w:ind w:left="6480" w:hanging="360"/>
      </w:pPr>
      <w:rPr>
        <w:rFonts w:ascii="Calibri" w:hAnsi="Calibri" w:hint="default"/>
      </w:rPr>
    </w:lvl>
  </w:abstractNum>
  <w:abstractNum w:abstractNumId="32" w15:restartNumberingAfterBreak="0">
    <w:nsid w:val="51EA36A6"/>
    <w:multiLevelType w:val="hybridMultilevel"/>
    <w:tmpl w:val="FC04E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4420B8"/>
    <w:multiLevelType w:val="hybridMultilevel"/>
    <w:tmpl w:val="D382D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A31A4E"/>
    <w:multiLevelType w:val="hybridMultilevel"/>
    <w:tmpl w:val="BE1CDEB0"/>
    <w:lvl w:ilvl="0" w:tplc="AD9A7666">
      <w:start w:val="1"/>
      <w:numFmt w:val="bullet"/>
      <w:lvlText w:val="•"/>
      <w:lvlJc w:val="left"/>
      <w:pPr>
        <w:tabs>
          <w:tab w:val="num" w:pos="720"/>
        </w:tabs>
        <w:ind w:left="720" w:hanging="360"/>
      </w:pPr>
      <w:rPr>
        <w:rFonts w:ascii="Arial" w:hAnsi="Arial" w:hint="default"/>
      </w:rPr>
    </w:lvl>
    <w:lvl w:ilvl="1" w:tplc="B6ECFAAA" w:tentative="1">
      <w:start w:val="1"/>
      <w:numFmt w:val="bullet"/>
      <w:lvlText w:val="•"/>
      <w:lvlJc w:val="left"/>
      <w:pPr>
        <w:tabs>
          <w:tab w:val="num" w:pos="1440"/>
        </w:tabs>
        <w:ind w:left="1440" w:hanging="360"/>
      </w:pPr>
      <w:rPr>
        <w:rFonts w:ascii="Arial" w:hAnsi="Arial" w:hint="default"/>
      </w:rPr>
    </w:lvl>
    <w:lvl w:ilvl="2" w:tplc="14A42732" w:tentative="1">
      <w:start w:val="1"/>
      <w:numFmt w:val="bullet"/>
      <w:lvlText w:val="•"/>
      <w:lvlJc w:val="left"/>
      <w:pPr>
        <w:tabs>
          <w:tab w:val="num" w:pos="2160"/>
        </w:tabs>
        <w:ind w:left="2160" w:hanging="360"/>
      </w:pPr>
      <w:rPr>
        <w:rFonts w:ascii="Arial" w:hAnsi="Arial" w:hint="default"/>
      </w:rPr>
    </w:lvl>
    <w:lvl w:ilvl="3" w:tplc="FF028968" w:tentative="1">
      <w:start w:val="1"/>
      <w:numFmt w:val="bullet"/>
      <w:lvlText w:val="•"/>
      <w:lvlJc w:val="left"/>
      <w:pPr>
        <w:tabs>
          <w:tab w:val="num" w:pos="2880"/>
        </w:tabs>
        <w:ind w:left="2880" w:hanging="360"/>
      </w:pPr>
      <w:rPr>
        <w:rFonts w:ascii="Arial" w:hAnsi="Arial" w:hint="default"/>
      </w:rPr>
    </w:lvl>
    <w:lvl w:ilvl="4" w:tplc="CCA097A0" w:tentative="1">
      <w:start w:val="1"/>
      <w:numFmt w:val="bullet"/>
      <w:lvlText w:val="•"/>
      <w:lvlJc w:val="left"/>
      <w:pPr>
        <w:tabs>
          <w:tab w:val="num" w:pos="3600"/>
        </w:tabs>
        <w:ind w:left="3600" w:hanging="360"/>
      </w:pPr>
      <w:rPr>
        <w:rFonts w:ascii="Arial" w:hAnsi="Arial" w:hint="default"/>
      </w:rPr>
    </w:lvl>
    <w:lvl w:ilvl="5" w:tplc="5672C05C" w:tentative="1">
      <w:start w:val="1"/>
      <w:numFmt w:val="bullet"/>
      <w:lvlText w:val="•"/>
      <w:lvlJc w:val="left"/>
      <w:pPr>
        <w:tabs>
          <w:tab w:val="num" w:pos="4320"/>
        </w:tabs>
        <w:ind w:left="4320" w:hanging="360"/>
      </w:pPr>
      <w:rPr>
        <w:rFonts w:ascii="Arial" w:hAnsi="Arial" w:hint="default"/>
      </w:rPr>
    </w:lvl>
    <w:lvl w:ilvl="6" w:tplc="0BF2A1CA" w:tentative="1">
      <w:start w:val="1"/>
      <w:numFmt w:val="bullet"/>
      <w:lvlText w:val="•"/>
      <w:lvlJc w:val="left"/>
      <w:pPr>
        <w:tabs>
          <w:tab w:val="num" w:pos="5040"/>
        </w:tabs>
        <w:ind w:left="5040" w:hanging="360"/>
      </w:pPr>
      <w:rPr>
        <w:rFonts w:ascii="Arial" w:hAnsi="Arial" w:hint="default"/>
      </w:rPr>
    </w:lvl>
    <w:lvl w:ilvl="7" w:tplc="59188B00" w:tentative="1">
      <w:start w:val="1"/>
      <w:numFmt w:val="bullet"/>
      <w:lvlText w:val="•"/>
      <w:lvlJc w:val="left"/>
      <w:pPr>
        <w:tabs>
          <w:tab w:val="num" w:pos="5760"/>
        </w:tabs>
        <w:ind w:left="5760" w:hanging="360"/>
      </w:pPr>
      <w:rPr>
        <w:rFonts w:ascii="Arial" w:hAnsi="Arial" w:hint="default"/>
      </w:rPr>
    </w:lvl>
    <w:lvl w:ilvl="8" w:tplc="E5B6F41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266A54"/>
    <w:multiLevelType w:val="hybridMultilevel"/>
    <w:tmpl w:val="B3347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382109"/>
    <w:multiLevelType w:val="hybridMultilevel"/>
    <w:tmpl w:val="02329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0709E0"/>
    <w:multiLevelType w:val="hybridMultilevel"/>
    <w:tmpl w:val="FB42DBBC"/>
    <w:lvl w:ilvl="0" w:tplc="7BD06FD6">
      <w:start w:val="1"/>
      <w:numFmt w:val="bullet"/>
      <w:lvlText w:val=" "/>
      <w:lvlJc w:val="left"/>
      <w:pPr>
        <w:tabs>
          <w:tab w:val="num" w:pos="720"/>
        </w:tabs>
        <w:ind w:left="720" w:hanging="360"/>
      </w:pPr>
      <w:rPr>
        <w:rFonts w:ascii="Calibri" w:hAnsi="Calibri" w:hint="default"/>
      </w:rPr>
    </w:lvl>
    <w:lvl w:ilvl="1" w:tplc="E8907556" w:tentative="1">
      <w:start w:val="1"/>
      <w:numFmt w:val="bullet"/>
      <w:lvlText w:val=" "/>
      <w:lvlJc w:val="left"/>
      <w:pPr>
        <w:tabs>
          <w:tab w:val="num" w:pos="1440"/>
        </w:tabs>
        <w:ind w:left="1440" w:hanging="360"/>
      </w:pPr>
      <w:rPr>
        <w:rFonts w:ascii="Calibri" w:hAnsi="Calibri" w:hint="default"/>
      </w:rPr>
    </w:lvl>
    <w:lvl w:ilvl="2" w:tplc="FEEC2A38" w:tentative="1">
      <w:start w:val="1"/>
      <w:numFmt w:val="bullet"/>
      <w:lvlText w:val=" "/>
      <w:lvlJc w:val="left"/>
      <w:pPr>
        <w:tabs>
          <w:tab w:val="num" w:pos="2160"/>
        </w:tabs>
        <w:ind w:left="2160" w:hanging="360"/>
      </w:pPr>
      <w:rPr>
        <w:rFonts w:ascii="Calibri" w:hAnsi="Calibri" w:hint="default"/>
      </w:rPr>
    </w:lvl>
    <w:lvl w:ilvl="3" w:tplc="3022D87C" w:tentative="1">
      <w:start w:val="1"/>
      <w:numFmt w:val="bullet"/>
      <w:lvlText w:val=" "/>
      <w:lvlJc w:val="left"/>
      <w:pPr>
        <w:tabs>
          <w:tab w:val="num" w:pos="2880"/>
        </w:tabs>
        <w:ind w:left="2880" w:hanging="360"/>
      </w:pPr>
      <w:rPr>
        <w:rFonts w:ascii="Calibri" w:hAnsi="Calibri" w:hint="default"/>
      </w:rPr>
    </w:lvl>
    <w:lvl w:ilvl="4" w:tplc="C2E8B564" w:tentative="1">
      <w:start w:val="1"/>
      <w:numFmt w:val="bullet"/>
      <w:lvlText w:val=" "/>
      <w:lvlJc w:val="left"/>
      <w:pPr>
        <w:tabs>
          <w:tab w:val="num" w:pos="3600"/>
        </w:tabs>
        <w:ind w:left="3600" w:hanging="360"/>
      </w:pPr>
      <w:rPr>
        <w:rFonts w:ascii="Calibri" w:hAnsi="Calibri" w:hint="default"/>
      </w:rPr>
    </w:lvl>
    <w:lvl w:ilvl="5" w:tplc="4F6EC7BA" w:tentative="1">
      <w:start w:val="1"/>
      <w:numFmt w:val="bullet"/>
      <w:lvlText w:val=" "/>
      <w:lvlJc w:val="left"/>
      <w:pPr>
        <w:tabs>
          <w:tab w:val="num" w:pos="4320"/>
        </w:tabs>
        <w:ind w:left="4320" w:hanging="360"/>
      </w:pPr>
      <w:rPr>
        <w:rFonts w:ascii="Calibri" w:hAnsi="Calibri" w:hint="default"/>
      </w:rPr>
    </w:lvl>
    <w:lvl w:ilvl="6" w:tplc="CFB6FD78" w:tentative="1">
      <w:start w:val="1"/>
      <w:numFmt w:val="bullet"/>
      <w:lvlText w:val=" "/>
      <w:lvlJc w:val="left"/>
      <w:pPr>
        <w:tabs>
          <w:tab w:val="num" w:pos="5040"/>
        </w:tabs>
        <w:ind w:left="5040" w:hanging="360"/>
      </w:pPr>
      <w:rPr>
        <w:rFonts w:ascii="Calibri" w:hAnsi="Calibri" w:hint="default"/>
      </w:rPr>
    </w:lvl>
    <w:lvl w:ilvl="7" w:tplc="8690BAF0" w:tentative="1">
      <w:start w:val="1"/>
      <w:numFmt w:val="bullet"/>
      <w:lvlText w:val=" "/>
      <w:lvlJc w:val="left"/>
      <w:pPr>
        <w:tabs>
          <w:tab w:val="num" w:pos="5760"/>
        </w:tabs>
        <w:ind w:left="5760" w:hanging="360"/>
      </w:pPr>
      <w:rPr>
        <w:rFonts w:ascii="Calibri" w:hAnsi="Calibri" w:hint="default"/>
      </w:rPr>
    </w:lvl>
    <w:lvl w:ilvl="8" w:tplc="195A0050" w:tentative="1">
      <w:start w:val="1"/>
      <w:numFmt w:val="bullet"/>
      <w:lvlText w:val=" "/>
      <w:lvlJc w:val="left"/>
      <w:pPr>
        <w:tabs>
          <w:tab w:val="num" w:pos="6480"/>
        </w:tabs>
        <w:ind w:left="6480" w:hanging="360"/>
      </w:pPr>
      <w:rPr>
        <w:rFonts w:ascii="Calibri" w:hAnsi="Calibri" w:hint="default"/>
      </w:rPr>
    </w:lvl>
  </w:abstractNum>
  <w:abstractNum w:abstractNumId="38" w15:restartNumberingAfterBreak="0">
    <w:nsid w:val="7B3B5B5D"/>
    <w:multiLevelType w:val="hybridMultilevel"/>
    <w:tmpl w:val="7B54E934"/>
    <w:lvl w:ilvl="0" w:tplc="0B260796">
      <w:start w:val="1"/>
      <w:numFmt w:val="bullet"/>
      <w:lvlText w:val=" "/>
      <w:lvlJc w:val="left"/>
      <w:pPr>
        <w:tabs>
          <w:tab w:val="num" w:pos="720"/>
        </w:tabs>
        <w:ind w:left="720" w:hanging="360"/>
      </w:pPr>
      <w:rPr>
        <w:rFonts w:ascii="Calibri" w:hAnsi="Calibri" w:hint="default"/>
      </w:rPr>
    </w:lvl>
    <w:lvl w:ilvl="1" w:tplc="5D645C68" w:tentative="1">
      <w:start w:val="1"/>
      <w:numFmt w:val="bullet"/>
      <w:lvlText w:val=" "/>
      <w:lvlJc w:val="left"/>
      <w:pPr>
        <w:tabs>
          <w:tab w:val="num" w:pos="1440"/>
        </w:tabs>
        <w:ind w:left="1440" w:hanging="360"/>
      </w:pPr>
      <w:rPr>
        <w:rFonts w:ascii="Calibri" w:hAnsi="Calibri" w:hint="default"/>
      </w:rPr>
    </w:lvl>
    <w:lvl w:ilvl="2" w:tplc="69CAD6F8" w:tentative="1">
      <w:start w:val="1"/>
      <w:numFmt w:val="bullet"/>
      <w:lvlText w:val=" "/>
      <w:lvlJc w:val="left"/>
      <w:pPr>
        <w:tabs>
          <w:tab w:val="num" w:pos="2160"/>
        </w:tabs>
        <w:ind w:left="2160" w:hanging="360"/>
      </w:pPr>
      <w:rPr>
        <w:rFonts w:ascii="Calibri" w:hAnsi="Calibri" w:hint="default"/>
      </w:rPr>
    </w:lvl>
    <w:lvl w:ilvl="3" w:tplc="8612DE58" w:tentative="1">
      <w:start w:val="1"/>
      <w:numFmt w:val="bullet"/>
      <w:lvlText w:val=" "/>
      <w:lvlJc w:val="left"/>
      <w:pPr>
        <w:tabs>
          <w:tab w:val="num" w:pos="2880"/>
        </w:tabs>
        <w:ind w:left="2880" w:hanging="360"/>
      </w:pPr>
      <w:rPr>
        <w:rFonts w:ascii="Calibri" w:hAnsi="Calibri" w:hint="default"/>
      </w:rPr>
    </w:lvl>
    <w:lvl w:ilvl="4" w:tplc="824AE848" w:tentative="1">
      <w:start w:val="1"/>
      <w:numFmt w:val="bullet"/>
      <w:lvlText w:val=" "/>
      <w:lvlJc w:val="left"/>
      <w:pPr>
        <w:tabs>
          <w:tab w:val="num" w:pos="3600"/>
        </w:tabs>
        <w:ind w:left="3600" w:hanging="360"/>
      </w:pPr>
      <w:rPr>
        <w:rFonts w:ascii="Calibri" w:hAnsi="Calibri" w:hint="default"/>
      </w:rPr>
    </w:lvl>
    <w:lvl w:ilvl="5" w:tplc="D1761D34" w:tentative="1">
      <w:start w:val="1"/>
      <w:numFmt w:val="bullet"/>
      <w:lvlText w:val=" "/>
      <w:lvlJc w:val="left"/>
      <w:pPr>
        <w:tabs>
          <w:tab w:val="num" w:pos="4320"/>
        </w:tabs>
        <w:ind w:left="4320" w:hanging="360"/>
      </w:pPr>
      <w:rPr>
        <w:rFonts w:ascii="Calibri" w:hAnsi="Calibri" w:hint="default"/>
      </w:rPr>
    </w:lvl>
    <w:lvl w:ilvl="6" w:tplc="B942D29C" w:tentative="1">
      <w:start w:val="1"/>
      <w:numFmt w:val="bullet"/>
      <w:lvlText w:val=" "/>
      <w:lvlJc w:val="left"/>
      <w:pPr>
        <w:tabs>
          <w:tab w:val="num" w:pos="5040"/>
        </w:tabs>
        <w:ind w:left="5040" w:hanging="360"/>
      </w:pPr>
      <w:rPr>
        <w:rFonts w:ascii="Calibri" w:hAnsi="Calibri" w:hint="default"/>
      </w:rPr>
    </w:lvl>
    <w:lvl w:ilvl="7" w:tplc="54686EE8" w:tentative="1">
      <w:start w:val="1"/>
      <w:numFmt w:val="bullet"/>
      <w:lvlText w:val=" "/>
      <w:lvlJc w:val="left"/>
      <w:pPr>
        <w:tabs>
          <w:tab w:val="num" w:pos="5760"/>
        </w:tabs>
        <w:ind w:left="5760" w:hanging="360"/>
      </w:pPr>
      <w:rPr>
        <w:rFonts w:ascii="Calibri" w:hAnsi="Calibri" w:hint="default"/>
      </w:rPr>
    </w:lvl>
    <w:lvl w:ilvl="8" w:tplc="56AA0B5C" w:tentative="1">
      <w:start w:val="1"/>
      <w:numFmt w:val="bullet"/>
      <w:lvlText w:val=" "/>
      <w:lvlJc w:val="left"/>
      <w:pPr>
        <w:tabs>
          <w:tab w:val="num" w:pos="6480"/>
        </w:tabs>
        <w:ind w:left="6480" w:hanging="360"/>
      </w:pPr>
      <w:rPr>
        <w:rFonts w:ascii="Calibri" w:hAnsi="Calibri"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00704964">
    <w:abstractNumId w:val="34"/>
  </w:num>
  <w:num w:numId="2" w16cid:durableId="1276476324">
    <w:abstractNumId w:val="6"/>
  </w:num>
  <w:num w:numId="3" w16cid:durableId="1602496179">
    <w:abstractNumId w:val="7"/>
  </w:num>
  <w:num w:numId="4" w16cid:durableId="452751278">
    <w:abstractNumId w:val="18"/>
  </w:num>
  <w:num w:numId="5" w16cid:durableId="940602811">
    <w:abstractNumId w:val="9"/>
  </w:num>
  <w:num w:numId="6" w16cid:durableId="414480405">
    <w:abstractNumId w:val="19"/>
  </w:num>
  <w:num w:numId="7" w16cid:durableId="716779573">
    <w:abstractNumId w:val="10"/>
  </w:num>
  <w:num w:numId="8" w16cid:durableId="562570179">
    <w:abstractNumId w:val="3"/>
  </w:num>
  <w:num w:numId="9" w16cid:durableId="1841702317">
    <w:abstractNumId w:val="20"/>
  </w:num>
  <w:num w:numId="10" w16cid:durableId="1133985366">
    <w:abstractNumId w:val="28"/>
  </w:num>
  <w:num w:numId="11" w16cid:durableId="651563449">
    <w:abstractNumId w:val="37"/>
  </w:num>
  <w:num w:numId="12" w16cid:durableId="133956071">
    <w:abstractNumId w:val="29"/>
  </w:num>
  <w:num w:numId="13" w16cid:durableId="260141468">
    <w:abstractNumId w:val="13"/>
  </w:num>
  <w:num w:numId="14" w16cid:durableId="608467049">
    <w:abstractNumId w:val="31"/>
  </w:num>
  <w:num w:numId="15" w16cid:durableId="1742751902">
    <w:abstractNumId w:val="38"/>
  </w:num>
  <w:num w:numId="16" w16cid:durableId="2142527599">
    <w:abstractNumId w:val="39"/>
  </w:num>
  <w:num w:numId="17" w16cid:durableId="799035462">
    <w:abstractNumId w:val="1"/>
  </w:num>
  <w:num w:numId="18" w16cid:durableId="387731454">
    <w:abstractNumId w:val="0"/>
  </w:num>
  <w:num w:numId="19" w16cid:durableId="1743983328">
    <w:abstractNumId w:val="32"/>
  </w:num>
  <w:num w:numId="20" w16cid:durableId="1588150367">
    <w:abstractNumId w:val="2"/>
  </w:num>
  <w:num w:numId="21" w16cid:durableId="148060898">
    <w:abstractNumId w:val="15"/>
  </w:num>
  <w:num w:numId="22" w16cid:durableId="1821263395">
    <w:abstractNumId w:val="12"/>
  </w:num>
  <w:num w:numId="23" w16cid:durableId="1482038205">
    <w:abstractNumId w:val="11"/>
  </w:num>
  <w:num w:numId="24" w16cid:durableId="308438072">
    <w:abstractNumId w:val="36"/>
  </w:num>
  <w:num w:numId="25" w16cid:durableId="143470560">
    <w:abstractNumId w:val="24"/>
  </w:num>
  <w:num w:numId="26" w16cid:durableId="1950351562">
    <w:abstractNumId w:val="25"/>
  </w:num>
  <w:num w:numId="27" w16cid:durableId="1788304863">
    <w:abstractNumId w:val="5"/>
  </w:num>
  <w:num w:numId="28" w16cid:durableId="680353668">
    <w:abstractNumId w:val="26"/>
  </w:num>
  <w:num w:numId="29" w16cid:durableId="470026685">
    <w:abstractNumId w:val="14"/>
  </w:num>
  <w:num w:numId="30" w16cid:durableId="501513042">
    <w:abstractNumId w:val="21"/>
  </w:num>
  <w:num w:numId="31" w16cid:durableId="906305691">
    <w:abstractNumId w:val="8"/>
  </w:num>
  <w:num w:numId="32" w16cid:durableId="1471554094">
    <w:abstractNumId w:val="27"/>
  </w:num>
  <w:num w:numId="33" w16cid:durableId="1633289779">
    <w:abstractNumId w:val="4"/>
  </w:num>
  <w:num w:numId="34" w16cid:durableId="1941794239">
    <w:abstractNumId w:val="30"/>
  </w:num>
  <w:num w:numId="35" w16cid:durableId="442576206">
    <w:abstractNumId w:val="35"/>
  </w:num>
  <w:num w:numId="36" w16cid:durableId="783378157">
    <w:abstractNumId w:val="23"/>
  </w:num>
  <w:num w:numId="37" w16cid:durableId="1226917938">
    <w:abstractNumId w:val="33"/>
  </w:num>
  <w:num w:numId="38" w16cid:durableId="1030912680">
    <w:abstractNumId w:val="17"/>
  </w:num>
  <w:num w:numId="39" w16cid:durableId="466052140">
    <w:abstractNumId w:val="22"/>
  </w:num>
  <w:num w:numId="40" w16cid:durableId="70013211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K6oPPvck+DNXZ3TRP3iRrCzg7bhj5KBLLG4A6p8z9qqck0KVvp+5cpvptV6unCWaDmUdwyV73LQkqParzRWnow==" w:salt="sbFV39Khas0dFw+uCdDbw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0AF0"/>
    <w:rsid w:val="000024E3"/>
    <w:rsid w:val="000063DE"/>
    <w:rsid w:val="0001164D"/>
    <w:rsid w:val="0001189B"/>
    <w:rsid w:val="000203D6"/>
    <w:rsid w:val="00022B97"/>
    <w:rsid w:val="00023484"/>
    <w:rsid w:val="00031631"/>
    <w:rsid w:val="00031F0A"/>
    <w:rsid w:val="000324CE"/>
    <w:rsid w:val="00036517"/>
    <w:rsid w:val="00036F75"/>
    <w:rsid w:val="0003705C"/>
    <w:rsid w:val="000416E4"/>
    <w:rsid w:val="00043CBA"/>
    <w:rsid w:val="000470BA"/>
    <w:rsid w:val="00050401"/>
    <w:rsid w:val="00060003"/>
    <w:rsid w:val="00062E38"/>
    <w:rsid w:val="00063E6C"/>
    <w:rsid w:val="0006725D"/>
    <w:rsid w:val="0007292D"/>
    <w:rsid w:val="00073639"/>
    <w:rsid w:val="00074866"/>
    <w:rsid w:val="00075427"/>
    <w:rsid w:val="0007699C"/>
    <w:rsid w:val="000840DC"/>
    <w:rsid w:val="0008492C"/>
    <w:rsid w:val="00090B84"/>
    <w:rsid w:val="0009282F"/>
    <w:rsid w:val="000937E0"/>
    <w:rsid w:val="00094137"/>
    <w:rsid w:val="000943C9"/>
    <w:rsid w:val="000968E4"/>
    <w:rsid w:val="00096C4A"/>
    <w:rsid w:val="00097C0D"/>
    <w:rsid w:val="000A07A2"/>
    <w:rsid w:val="000A0FF1"/>
    <w:rsid w:val="000A1812"/>
    <w:rsid w:val="000A35A8"/>
    <w:rsid w:val="000A4466"/>
    <w:rsid w:val="000A51AF"/>
    <w:rsid w:val="000B2003"/>
    <w:rsid w:val="000B2074"/>
    <w:rsid w:val="000B65F1"/>
    <w:rsid w:val="000B73A7"/>
    <w:rsid w:val="000B7F60"/>
    <w:rsid w:val="000D0408"/>
    <w:rsid w:val="000D2C47"/>
    <w:rsid w:val="000D5578"/>
    <w:rsid w:val="000D7F0E"/>
    <w:rsid w:val="000E1656"/>
    <w:rsid w:val="000F493B"/>
    <w:rsid w:val="000F7E6B"/>
    <w:rsid w:val="001018BF"/>
    <w:rsid w:val="001026DE"/>
    <w:rsid w:val="001030EE"/>
    <w:rsid w:val="001032E8"/>
    <w:rsid w:val="001036D2"/>
    <w:rsid w:val="00106C4C"/>
    <w:rsid w:val="00110B8A"/>
    <w:rsid w:val="00112F0F"/>
    <w:rsid w:val="0011385B"/>
    <w:rsid w:val="00115619"/>
    <w:rsid w:val="0011570B"/>
    <w:rsid w:val="00123A98"/>
    <w:rsid w:val="00126C9F"/>
    <w:rsid w:val="00127308"/>
    <w:rsid w:val="00131C98"/>
    <w:rsid w:val="00132587"/>
    <w:rsid w:val="00132CC0"/>
    <w:rsid w:val="00133EEB"/>
    <w:rsid w:val="00134DD0"/>
    <w:rsid w:val="00135C63"/>
    <w:rsid w:val="00136810"/>
    <w:rsid w:val="00136C32"/>
    <w:rsid w:val="00136FFA"/>
    <w:rsid w:val="00140D87"/>
    <w:rsid w:val="00141743"/>
    <w:rsid w:val="001423F6"/>
    <w:rsid w:val="00144624"/>
    <w:rsid w:val="0014636E"/>
    <w:rsid w:val="001479B9"/>
    <w:rsid w:val="00147A1C"/>
    <w:rsid w:val="001516C1"/>
    <w:rsid w:val="001614BD"/>
    <w:rsid w:val="001642D7"/>
    <w:rsid w:val="00167184"/>
    <w:rsid w:val="00171F31"/>
    <w:rsid w:val="00172AF0"/>
    <w:rsid w:val="00176E0C"/>
    <w:rsid w:val="00176EF4"/>
    <w:rsid w:val="00177B36"/>
    <w:rsid w:val="00186663"/>
    <w:rsid w:val="00190460"/>
    <w:rsid w:val="001935AB"/>
    <w:rsid w:val="001941DA"/>
    <w:rsid w:val="00195C75"/>
    <w:rsid w:val="00197616"/>
    <w:rsid w:val="001A3E1E"/>
    <w:rsid w:val="001B0135"/>
    <w:rsid w:val="001B05ED"/>
    <w:rsid w:val="001B0A51"/>
    <w:rsid w:val="001B0CF4"/>
    <w:rsid w:val="001B1596"/>
    <w:rsid w:val="001B23DC"/>
    <w:rsid w:val="001B24D5"/>
    <w:rsid w:val="001B2CA3"/>
    <w:rsid w:val="001B6B4D"/>
    <w:rsid w:val="001C3032"/>
    <w:rsid w:val="001C752D"/>
    <w:rsid w:val="001D06D9"/>
    <w:rsid w:val="001D5EB0"/>
    <w:rsid w:val="001D73F8"/>
    <w:rsid w:val="001E3557"/>
    <w:rsid w:val="001E3EE9"/>
    <w:rsid w:val="001F208B"/>
    <w:rsid w:val="001F2391"/>
    <w:rsid w:val="001F42CA"/>
    <w:rsid w:val="001F7F8E"/>
    <w:rsid w:val="00201AC3"/>
    <w:rsid w:val="00204A13"/>
    <w:rsid w:val="002064F0"/>
    <w:rsid w:val="0020668C"/>
    <w:rsid w:val="00206ADA"/>
    <w:rsid w:val="0020705E"/>
    <w:rsid w:val="0021192C"/>
    <w:rsid w:val="00212E54"/>
    <w:rsid w:val="002204F9"/>
    <w:rsid w:val="0022227F"/>
    <w:rsid w:val="00223CD4"/>
    <w:rsid w:val="0023060A"/>
    <w:rsid w:val="00232EDF"/>
    <w:rsid w:val="00233D58"/>
    <w:rsid w:val="00234809"/>
    <w:rsid w:val="00235E3E"/>
    <w:rsid w:val="0023645E"/>
    <w:rsid w:val="00240E84"/>
    <w:rsid w:val="00240EE9"/>
    <w:rsid w:val="00242346"/>
    <w:rsid w:val="002460FE"/>
    <w:rsid w:val="002503C0"/>
    <w:rsid w:val="00252F5B"/>
    <w:rsid w:val="00253C35"/>
    <w:rsid w:val="00255F12"/>
    <w:rsid w:val="00256AF6"/>
    <w:rsid w:val="0026395D"/>
    <w:rsid w:val="00265434"/>
    <w:rsid w:val="00265C9A"/>
    <w:rsid w:val="00267320"/>
    <w:rsid w:val="002730BF"/>
    <w:rsid w:val="0027723B"/>
    <w:rsid w:val="00281884"/>
    <w:rsid w:val="00281964"/>
    <w:rsid w:val="002828E0"/>
    <w:rsid w:val="00282F21"/>
    <w:rsid w:val="0028305A"/>
    <w:rsid w:val="00287DB7"/>
    <w:rsid w:val="0029030E"/>
    <w:rsid w:val="00290CBA"/>
    <w:rsid w:val="00290D0D"/>
    <w:rsid w:val="00291712"/>
    <w:rsid w:val="002931D4"/>
    <w:rsid w:val="00293918"/>
    <w:rsid w:val="00293E63"/>
    <w:rsid w:val="0029473C"/>
    <w:rsid w:val="00295FDE"/>
    <w:rsid w:val="00296F3C"/>
    <w:rsid w:val="002A2641"/>
    <w:rsid w:val="002A3404"/>
    <w:rsid w:val="002A3A5D"/>
    <w:rsid w:val="002A522A"/>
    <w:rsid w:val="002A5423"/>
    <w:rsid w:val="002C19FC"/>
    <w:rsid w:val="002C2EB7"/>
    <w:rsid w:val="002C3592"/>
    <w:rsid w:val="002C6A95"/>
    <w:rsid w:val="002D0702"/>
    <w:rsid w:val="002D2535"/>
    <w:rsid w:val="002D40C0"/>
    <w:rsid w:val="002D64F3"/>
    <w:rsid w:val="002D752B"/>
    <w:rsid w:val="002E2CC4"/>
    <w:rsid w:val="002E4F15"/>
    <w:rsid w:val="002E5576"/>
    <w:rsid w:val="002F3459"/>
    <w:rsid w:val="00301407"/>
    <w:rsid w:val="003038F7"/>
    <w:rsid w:val="00303AF6"/>
    <w:rsid w:val="0030557F"/>
    <w:rsid w:val="00306D22"/>
    <w:rsid w:val="003105A4"/>
    <w:rsid w:val="00311DC7"/>
    <w:rsid w:val="00316B99"/>
    <w:rsid w:val="003178D4"/>
    <w:rsid w:val="00320E56"/>
    <w:rsid w:val="003230B4"/>
    <w:rsid w:val="0032326A"/>
    <w:rsid w:val="00325368"/>
    <w:rsid w:val="0032772A"/>
    <w:rsid w:val="0034042E"/>
    <w:rsid w:val="00341208"/>
    <w:rsid w:val="003423D2"/>
    <w:rsid w:val="00342BB9"/>
    <w:rsid w:val="003460BC"/>
    <w:rsid w:val="0034776A"/>
    <w:rsid w:val="00350801"/>
    <w:rsid w:val="00353CE4"/>
    <w:rsid w:val="00354276"/>
    <w:rsid w:val="0035565E"/>
    <w:rsid w:val="00355FBC"/>
    <w:rsid w:val="00361D8F"/>
    <w:rsid w:val="00362F63"/>
    <w:rsid w:val="0036388E"/>
    <w:rsid w:val="00363D64"/>
    <w:rsid w:val="00364C1D"/>
    <w:rsid w:val="00367A18"/>
    <w:rsid w:val="00371BFC"/>
    <w:rsid w:val="00372727"/>
    <w:rsid w:val="00374366"/>
    <w:rsid w:val="0037454A"/>
    <w:rsid w:val="0037721A"/>
    <w:rsid w:val="003819D1"/>
    <w:rsid w:val="003829E8"/>
    <w:rsid w:val="0038376C"/>
    <w:rsid w:val="00383B46"/>
    <w:rsid w:val="00387EE6"/>
    <w:rsid w:val="003900BB"/>
    <w:rsid w:val="00391F46"/>
    <w:rsid w:val="003963B7"/>
    <w:rsid w:val="00396CFE"/>
    <w:rsid w:val="00397304"/>
    <w:rsid w:val="003A352F"/>
    <w:rsid w:val="003A4E73"/>
    <w:rsid w:val="003A7640"/>
    <w:rsid w:val="003B1847"/>
    <w:rsid w:val="003B56BC"/>
    <w:rsid w:val="003B6560"/>
    <w:rsid w:val="003C0651"/>
    <w:rsid w:val="003C4A65"/>
    <w:rsid w:val="003C4C01"/>
    <w:rsid w:val="003C4DB3"/>
    <w:rsid w:val="003C6D17"/>
    <w:rsid w:val="003D218B"/>
    <w:rsid w:val="003E6EF9"/>
    <w:rsid w:val="003F2F1D"/>
    <w:rsid w:val="003F3DEC"/>
    <w:rsid w:val="003F3F66"/>
    <w:rsid w:val="003F4347"/>
    <w:rsid w:val="003F6DEC"/>
    <w:rsid w:val="004005C4"/>
    <w:rsid w:val="00400F00"/>
    <w:rsid w:val="00401054"/>
    <w:rsid w:val="00401FBE"/>
    <w:rsid w:val="004042CF"/>
    <w:rsid w:val="00405EB7"/>
    <w:rsid w:val="004064B9"/>
    <w:rsid w:val="00406980"/>
    <w:rsid w:val="00407B72"/>
    <w:rsid w:val="00407C48"/>
    <w:rsid w:val="004115CC"/>
    <w:rsid w:val="00412AE8"/>
    <w:rsid w:val="00417BC1"/>
    <w:rsid w:val="00417CDE"/>
    <w:rsid w:val="00417E44"/>
    <w:rsid w:val="00421E82"/>
    <w:rsid w:val="004346D1"/>
    <w:rsid w:val="00436416"/>
    <w:rsid w:val="00437532"/>
    <w:rsid w:val="00441DC9"/>
    <w:rsid w:val="004438A1"/>
    <w:rsid w:val="00444EA7"/>
    <w:rsid w:val="004454B4"/>
    <w:rsid w:val="00452230"/>
    <w:rsid w:val="004532A1"/>
    <w:rsid w:val="00454F0A"/>
    <w:rsid w:val="00457410"/>
    <w:rsid w:val="004613F5"/>
    <w:rsid w:val="004639BF"/>
    <w:rsid w:val="0046464F"/>
    <w:rsid w:val="00472034"/>
    <w:rsid w:val="00472720"/>
    <w:rsid w:val="00474D54"/>
    <w:rsid w:val="004755EC"/>
    <w:rsid w:val="0047619D"/>
    <w:rsid w:val="00477BDC"/>
    <w:rsid w:val="00482BD6"/>
    <w:rsid w:val="00485FDE"/>
    <w:rsid w:val="004875BC"/>
    <w:rsid w:val="0048798A"/>
    <w:rsid w:val="004964E9"/>
    <w:rsid w:val="004A0F5C"/>
    <w:rsid w:val="004A1370"/>
    <w:rsid w:val="004A1EA2"/>
    <w:rsid w:val="004A4380"/>
    <w:rsid w:val="004A5188"/>
    <w:rsid w:val="004A575C"/>
    <w:rsid w:val="004B330C"/>
    <w:rsid w:val="004B48AF"/>
    <w:rsid w:val="004C29AE"/>
    <w:rsid w:val="004C37CB"/>
    <w:rsid w:val="004C3C4A"/>
    <w:rsid w:val="004C5174"/>
    <w:rsid w:val="004C6D59"/>
    <w:rsid w:val="004C7BD7"/>
    <w:rsid w:val="004D1687"/>
    <w:rsid w:val="004D6CDD"/>
    <w:rsid w:val="004E3799"/>
    <w:rsid w:val="004E54B2"/>
    <w:rsid w:val="004F0524"/>
    <w:rsid w:val="004F203E"/>
    <w:rsid w:val="004F37C6"/>
    <w:rsid w:val="004F4FC6"/>
    <w:rsid w:val="004F5ECC"/>
    <w:rsid w:val="004F7187"/>
    <w:rsid w:val="005031F8"/>
    <w:rsid w:val="00505C2E"/>
    <w:rsid w:val="005110DD"/>
    <w:rsid w:val="00511C20"/>
    <w:rsid w:val="00511E64"/>
    <w:rsid w:val="00516568"/>
    <w:rsid w:val="00525B2D"/>
    <w:rsid w:val="0053061D"/>
    <w:rsid w:val="00532366"/>
    <w:rsid w:val="00532BA9"/>
    <w:rsid w:val="00541B42"/>
    <w:rsid w:val="00541C5D"/>
    <w:rsid w:val="00550B9B"/>
    <w:rsid w:val="00550CDD"/>
    <w:rsid w:val="00553563"/>
    <w:rsid w:val="00556808"/>
    <w:rsid w:val="00560A8D"/>
    <w:rsid w:val="00565278"/>
    <w:rsid w:val="00566DE7"/>
    <w:rsid w:val="0056777C"/>
    <w:rsid w:val="00567A63"/>
    <w:rsid w:val="00574F6D"/>
    <w:rsid w:val="00575715"/>
    <w:rsid w:val="005807BA"/>
    <w:rsid w:val="0058090E"/>
    <w:rsid w:val="005809F9"/>
    <w:rsid w:val="00583780"/>
    <w:rsid w:val="0058418A"/>
    <w:rsid w:val="00586A7D"/>
    <w:rsid w:val="005929D8"/>
    <w:rsid w:val="00594383"/>
    <w:rsid w:val="00594991"/>
    <w:rsid w:val="00595ED4"/>
    <w:rsid w:val="00596C86"/>
    <w:rsid w:val="00596F36"/>
    <w:rsid w:val="0059729A"/>
    <w:rsid w:val="005A0264"/>
    <w:rsid w:val="005A077A"/>
    <w:rsid w:val="005A32A5"/>
    <w:rsid w:val="005A63A1"/>
    <w:rsid w:val="005B439C"/>
    <w:rsid w:val="005B4EAF"/>
    <w:rsid w:val="005B6FF9"/>
    <w:rsid w:val="005C2750"/>
    <w:rsid w:val="005C32A0"/>
    <w:rsid w:val="005C3DDE"/>
    <w:rsid w:val="005C441E"/>
    <w:rsid w:val="005C52E1"/>
    <w:rsid w:val="005C5B1E"/>
    <w:rsid w:val="005E18D5"/>
    <w:rsid w:val="005E46EE"/>
    <w:rsid w:val="005F0860"/>
    <w:rsid w:val="005F1F8F"/>
    <w:rsid w:val="005F2440"/>
    <w:rsid w:val="005F4CAB"/>
    <w:rsid w:val="005F4D00"/>
    <w:rsid w:val="005F4E8B"/>
    <w:rsid w:val="005F59E0"/>
    <w:rsid w:val="005F6488"/>
    <w:rsid w:val="005F7B4B"/>
    <w:rsid w:val="00601101"/>
    <w:rsid w:val="00602178"/>
    <w:rsid w:val="00602623"/>
    <w:rsid w:val="00604A18"/>
    <w:rsid w:val="00604D0E"/>
    <w:rsid w:val="0060775B"/>
    <w:rsid w:val="0061025D"/>
    <w:rsid w:val="00611A48"/>
    <w:rsid w:val="006123DA"/>
    <w:rsid w:val="006130A1"/>
    <w:rsid w:val="0061327E"/>
    <w:rsid w:val="006139B2"/>
    <w:rsid w:val="00613B9C"/>
    <w:rsid w:val="006175D9"/>
    <w:rsid w:val="0062116C"/>
    <w:rsid w:val="006212D6"/>
    <w:rsid w:val="00624C31"/>
    <w:rsid w:val="0062642E"/>
    <w:rsid w:val="0062742F"/>
    <w:rsid w:val="00627D30"/>
    <w:rsid w:val="00631C8D"/>
    <w:rsid w:val="0063244D"/>
    <w:rsid w:val="00632559"/>
    <w:rsid w:val="00632800"/>
    <w:rsid w:val="00635C6D"/>
    <w:rsid w:val="00635F3E"/>
    <w:rsid w:val="006427B8"/>
    <w:rsid w:val="00642DE3"/>
    <w:rsid w:val="006478C4"/>
    <w:rsid w:val="00650E3D"/>
    <w:rsid w:val="00652413"/>
    <w:rsid w:val="00655084"/>
    <w:rsid w:val="006551C9"/>
    <w:rsid w:val="00656ECB"/>
    <w:rsid w:val="0066238B"/>
    <w:rsid w:val="00662460"/>
    <w:rsid w:val="00663214"/>
    <w:rsid w:val="00665431"/>
    <w:rsid w:val="00670898"/>
    <w:rsid w:val="00676EC4"/>
    <w:rsid w:val="006844A3"/>
    <w:rsid w:val="00684747"/>
    <w:rsid w:val="00692B55"/>
    <w:rsid w:val="00692E90"/>
    <w:rsid w:val="006945C8"/>
    <w:rsid w:val="0069510D"/>
    <w:rsid w:val="00695C6B"/>
    <w:rsid w:val="006968DC"/>
    <w:rsid w:val="006A1670"/>
    <w:rsid w:val="006A1A3B"/>
    <w:rsid w:val="006A39EE"/>
    <w:rsid w:val="006A3C83"/>
    <w:rsid w:val="006A79F8"/>
    <w:rsid w:val="006A7F89"/>
    <w:rsid w:val="006B0E99"/>
    <w:rsid w:val="006B0FD4"/>
    <w:rsid w:val="006B2E81"/>
    <w:rsid w:val="006B33FB"/>
    <w:rsid w:val="006C5512"/>
    <w:rsid w:val="006C77CF"/>
    <w:rsid w:val="006C7C4F"/>
    <w:rsid w:val="006D2D29"/>
    <w:rsid w:val="006D6CD0"/>
    <w:rsid w:val="006E2A64"/>
    <w:rsid w:val="006E42FF"/>
    <w:rsid w:val="006E7F07"/>
    <w:rsid w:val="006F0950"/>
    <w:rsid w:val="006F1639"/>
    <w:rsid w:val="006F4B2E"/>
    <w:rsid w:val="006F75BE"/>
    <w:rsid w:val="006F785A"/>
    <w:rsid w:val="006F7B20"/>
    <w:rsid w:val="00700F2C"/>
    <w:rsid w:val="007011D8"/>
    <w:rsid w:val="0070151B"/>
    <w:rsid w:val="0070277C"/>
    <w:rsid w:val="00703852"/>
    <w:rsid w:val="00704E00"/>
    <w:rsid w:val="007065A3"/>
    <w:rsid w:val="00715ADE"/>
    <w:rsid w:val="0072116C"/>
    <w:rsid w:val="007238F8"/>
    <w:rsid w:val="00723C26"/>
    <w:rsid w:val="007245E8"/>
    <w:rsid w:val="007330A9"/>
    <w:rsid w:val="00733445"/>
    <w:rsid w:val="00734CAD"/>
    <w:rsid w:val="00736EF2"/>
    <w:rsid w:val="00740126"/>
    <w:rsid w:val="007402B4"/>
    <w:rsid w:val="00747263"/>
    <w:rsid w:val="0075003C"/>
    <w:rsid w:val="00752EB3"/>
    <w:rsid w:val="00755B57"/>
    <w:rsid w:val="0075782E"/>
    <w:rsid w:val="00761919"/>
    <w:rsid w:val="0076258A"/>
    <w:rsid w:val="00762D26"/>
    <w:rsid w:val="00763299"/>
    <w:rsid w:val="007657BD"/>
    <w:rsid w:val="00765E4C"/>
    <w:rsid w:val="00766BF4"/>
    <w:rsid w:val="00767728"/>
    <w:rsid w:val="00767FDD"/>
    <w:rsid w:val="00770078"/>
    <w:rsid w:val="00770F10"/>
    <w:rsid w:val="00773949"/>
    <w:rsid w:val="00773F9D"/>
    <w:rsid w:val="00774D0E"/>
    <w:rsid w:val="00777AD1"/>
    <w:rsid w:val="007832E8"/>
    <w:rsid w:val="00783593"/>
    <w:rsid w:val="007838BA"/>
    <w:rsid w:val="007866CA"/>
    <w:rsid w:val="00790700"/>
    <w:rsid w:val="00791570"/>
    <w:rsid w:val="007915D9"/>
    <w:rsid w:val="00792393"/>
    <w:rsid w:val="007A056D"/>
    <w:rsid w:val="007A2367"/>
    <w:rsid w:val="007A2A02"/>
    <w:rsid w:val="007A3586"/>
    <w:rsid w:val="007A3D50"/>
    <w:rsid w:val="007A6422"/>
    <w:rsid w:val="007B09D6"/>
    <w:rsid w:val="007B57E9"/>
    <w:rsid w:val="007B5842"/>
    <w:rsid w:val="007B7A06"/>
    <w:rsid w:val="007C0658"/>
    <w:rsid w:val="007C08BB"/>
    <w:rsid w:val="007C66D7"/>
    <w:rsid w:val="007C6997"/>
    <w:rsid w:val="007D1F18"/>
    <w:rsid w:val="007D28E1"/>
    <w:rsid w:val="007D2B59"/>
    <w:rsid w:val="007D5797"/>
    <w:rsid w:val="007D62D6"/>
    <w:rsid w:val="007E0759"/>
    <w:rsid w:val="007E266C"/>
    <w:rsid w:val="007E3D2B"/>
    <w:rsid w:val="007E5A77"/>
    <w:rsid w:val="007E5AF3"/>
    <w:rsid w:val="007E6A01"/>
    <w:rsid w:val="007E7037"/>
    <w:rsid w:val="007F0865"/>
    <w:rsid w:val="007F104D"/>
    <w:rsid w:val="007F2B54"/>
    <w:rsid w:val="007F6D6B"/>
    <w:rsid w:val="0080284E"/>
    <w:rsid w:val="00803F1D"/>
    <w:rsid w:val="008044B1"/>
    <w:rsid w:val="00804E60"/>
    <w:rsid w:val="00810BE9"/>
    <w:rsid w:val="0081136B"/>
    <w:rsid w:val="00812751"/>
    <w:rsid w:val="00822874"/>
    <w:rsid w:val="00826025"/>
    <w:rsid w:val="00826AF2"/>
    <w:rsid w:val="00831372"/>
    <w:rsid w:val="00831501"/>
    <w:rsid w:val="008329E7"/>
    <w:rsid w:val="00833913"/>
    <w:rsid w:val="00834089"/>
    <w:rsid w:val="00841AC4"/>
    <w:rsid w:val="00842F63"/>
    <w:rsid w:val="00843619"/>
    <w:rsid w:val="00846F52"/>
    <w:rsid w:val="00851E69"/>
    <w:rsid w:val="008523D4"/>
    <w:rsid w:val="0085625E"/>
    <w:rsid w:val="00866753"/>
    <w:rsid w:val="00866FD5"/>
    <w:rsid w:val="00867AF7"/>
    <w:rsid w:val="00870969"/>
    <w:rsid w:val="0087458E"/>
    <w:rsid w:val="00876495"/>
    <w:rsid w:val="00882863"/>
    <w:rsid w:val="00885B4F"/>
    <w:rsid w:val="00887053"/>
    <w:rsid w:val="00890ED2"/>
    <w:rsid w:val="00892D5B"/>
    <w:rsid w:val="00895486"/>
    <w:rsid w:val="00895627"/>
    <w:rsid w:val="008966CC"/>
    <w:rsid w:val="008A21A8"/>
    <w:rsid w:val="008A4B42"/>
    <w:rsid w:val="008A7744"/>
    <w:rsid w:val="008B000D"/>
    <w:rsid w:val="008B569E"/>
    <w:rsid w:val="008C05EA"/>
    <w:rsid w:val="008C0822"/>
    <w:rsid w:val="008C2084"/>
    <w:rsid w:val="008C34EC"/>
    <w:rsid w:val="008C7BA3"/>
    <w:rsid w:val="008D16BB"/>
    <w:rsid w:val="008D2FE0"/>
    <w:rsid w:val="008D410F"/>
    <w:rsid w:val="008E4C1A"/>
    <w:rsid w:val="008E650B"/>
    <w:rsid w:val="008E7486"/>
    <w:rsid w:val="008F4881"/>
    <w:rsid w:val="008F489B"/>
    <w:rsid w:val="008F4AA1"/>
    <w:rsid w:val="008F6D90"/>
    <w:rsid w:val="009026EC"/>
    <w:rsid w:val="00905969"/>
    <w:rsid w:val="009102D5"/>
    <w:rsid w:val="009136E7"/>
    <w:rsid w:val="0092137D"/>
    <w:rsid w:val="00921CF6"/>
    <w:rsid w:val="0092463B"/>
    <w:rsid w:val="0092780F"/>
    <w:rsid w:val="00927EBE"/>
    <w:rsid w:val="009344D0"/>
    <w:rsid w:val="00934C4C"/>
    <w:rsid w:val="00941461"/>
    <w:rsid w:val="009423C6"/>
    <w:rsid w:val="00952283"/>
    <w:rsid w:val="0095264A"/>
    <w:rsid w:val="00953425"/>
    <w:rsid w:val="00955D48"/>
    <w:rsid w:val="0095674A"/>
    <w:rsid w:val="00960129"/>
    <w:rsid w:val="00960A53"/>
    <w:rsid w:val="00962990"/>
    <w:rsid w:val="00967584"/>
    <w:rsid w:val="009676FC"/>
    <w:rsid w:val="009677D6"/>
    <w:rsid w:val="009721E7"/>
    <w:rsid w:val="009727FC"/>
    <w:rsid w:val="0097386A"/>
    <w:rsid w:val="00974FC8"/>
    <w:rsid w:val="0098241D"/>
    <w:rsid w:val="00982D97"/>
    <w:rsid w:val="0098782D"/>
    <w:rsid w:val="009931EF"/>
    <w:rsid w:val="0099473C"/>
    <w:rsid w:val="009947FB"/>
    <w:rsid w:val="00996384"/>
    <w:rsid w:val="009A0045"/>
    <w:rsid w:val="009A06F1"/>
    <w:rsid w:val="009A1B9B"/>
    <w:rsid w:val="009A2D0D"/>
    <w:rsid w:val="009A37D6"/>
    <w:rsid w:val="009A38EC"/>
    <w:rsid w:val="009A671B"/>
    <w:rsid w:val="009B04E6"/>
    <w:rsid w:val="009B1053"/>
    <w:rsid w:val="009B68A0"/>
    <w:rsid w:val="009B6AE8"/>
    <w:rsid w:val="009B7981"/>
    <w:rsid w:val="009C54E4"/>
    <w:rsid w:val="009D0A71"/>
    <w:rsid w:val="009D0D9A"/>
    <w:rsid w:val="009D19EC"/>
    <w:rsid w:val="009D1B43"/>
    <w:rsid w:val="009D4579"/>
    <w:rsid w:val="009D5458"/>
    <w:rsid w:val="009D7090"/>
    <w:rsid w:val="009D756C"/>
    <w:rsid w:val="009D7A8A"/>
    <w:rsid w:val="009E0A49"/>
    <w:rsid w:val="009E1B9B"/>
    <w:rsid w:val="009E2E37"/>
    <w:rsid w:val="009E459A"/>
    <w:rsid w:val="009E7182"/>
    <w:rsid w:val="009F0FDD"/>
    <w:rsid w:val="009F21D3"/>
    <w:rsid w:val="009F3968"/>
    <w:rsid w:val="009F53D0"/>
    <w:rsid w:val="009F5BD1"/>
    <w:rsid w:val="009F6E37"/>
    <w:rsid w:val="00A00732"/>
    <w:rsid w:val="00A00E13"/>
    <w:rsid w:val="00A02D61"/>
    <w:rsid w:val="00A05198"/>
    <w:rsid w:val="00A061E5"/>
    <w:rsid w:val="00A102EB"/>
    <w:rsid w:val="00A119D9"/>
    <w:rsid w:val="00A1312B"/>
    <w:rsid w:val="00A15BBB"/>
    <w:rsid w:val="00A17C4F"/>
    <w:rsid w:val="00A20BDB"/>
    <w:rsid w:val="00A23527"/>
    <w:rsid w:val="00A252A5"/>
    <w:rsid w:val="00A268B6"/>
    <w:rsid w:val="00A277D5"/>
    <w:rsid w:val="00A3144F"/>
    <w:rsid w:val="00A31960"/>
    <w:rsid w:val="00A36F76"/>
    <w:rsid w:val="00A37C32"/>
    <w:rsid w:val="00A37FDD"/>
    <w:rsid w:val="00A40AA6"/>
    <w:rsid w:val="00A42BFE"/>
    <w:rsid w:val="00A43862"/>
    <w:rsid w:val="00A45BC9"/>
    <w:rsid w:val="00A45C50"/>
    <w:rsid w:val="00A467C4"/>
    <w:rsid w:val="00A47359"/>
    <w:rsid w:val="00A5261F"/>
    <w:rsid w:val="00A531CE"/>
    <w:rsid w:val="00A55FA6"/>
    <w:rsid w:val="00A563DD"/>
    <w:rsid w:val="00A57B9F"/>
    <w:rsid w:val="00A6059E"/>
    <w:rsid w:val="00A62211"/>
    <w:rsid w:val="00A6423B"/>
    <w:rsid w:val="00A660A0"/>
    <w:rsid w:val="00A701E4"/>
    <w:rsid w:val="00A70946"/>
    <w:rsid w:val="00A71948"/>
    <w:rsid w:val="00A73C08"/>
    <w:rsid w:val="00A73DFB"/>
    <w:rsid w:val="00A75774"/>
    <w:rsid w:val="00A75E6E"/>
    <w:rsid w:val="00A8021E"/>
    <w:rsid w:val="00A81243"/>
    <w:rsid w:val="00A81CE3"/>
    <w:rsid w:val="00A83154"/>
    <w:rsid w:val="00A86EAF"/>
    <w:rsid w:val="00A90302"/>
    <w:rsid w:val="00A97152"/>
    <w:rsid w:val="00A9763A"/>
    <w:rsid w:val="00AA27DF"/>
    <w:rsid w:val="00AA405A"/>
    <w:rsid w:val="00AA443C"/>
    <w:rsid w:val="00AA58F3"/>
    <w:rsid w:val="00AA75D3"/>
    <w:rsid w:val="00AB147D"/>
    <w:rsid w:val="00AB299F"/>
    <w:rsid w:val="00AB377B"/>
    <w:rsid w:val="00AB452A"/>
    <w:rsid w:val="00AB4920"/>
    <w:rsid w:val="00AB7A27"/>
    <w:rsid w:val="00AB7BEF"/>
    <w:rsid w:val="00AC070F"/>
    <w:rsid w:val="00AC0FFF"/>
    <w:rsid w:val="00AC3DF3"/>
    <w:rsid w:val="00AC7F50"/>
    <w:rsid w:val="00AD0A8A"/>
    <w:rsid w:val="00AD12DE"/>
    <w:rsid w:val="00AD64EE"/>
    <w:rsid w:val="00AD70C2"/>
    <w:rsid w:val="00AE0F88"/>
    <w:rsid w:val="00AE13B8"/>
    <w:rsid w:val="00AE13E8"/>
    <w:rsid w:val="00AE203D"/>
    <w:rsid w:val="00AE66A5"/>
    <w:rsid w:val="00AF32C5"/>
    <w:rsid w:val="00AF4AA2"/>
    <w:rsid w:val="00B01A03"/>
    <w:rsid w:val="00B0223F"/>
    <w:rsid w:val="00B02415"/>
    <w:rsid w:val="00B03F69"/>
    <w:rsid w:val="00B12791"/>
    <w:rsid w:val="00B12817"/>
    <w:rsid w:val="00B12B5E"/>
    <w:rsid w:val="00B13D0E"/>
    <w:rsid w:val="00B154D7"/>
    <w:rsid w:val="00B1615F"/>
    <w:rsid w:val="00B171FF"/>
    <w:rsid w:val="00B20401"/>
    <w:rsid w:val="00B22B22"/>
    <w:rsid w:val="00B25427"/>
    <w:rsid w:val="00B25587"/>
    <w:rsid w:val="00B27293"/>
    <w:rsid w:val="00B2752F"/>
    <w:rsid w:val="00B30D53"/>
    <w:rsid w:val="00B31E4A"/>
    <w:rsid w:val="00B34605"/>
    <w:rsid w:val="00B4126D"/>
    <w:rsid w:val="00B43A98"/>
    <w:rsid w:val="00B61829"/>
    <w:rsid w:val="00B61A98"/>
    <w:rsid w:val="00B634C7"/>
    <w:rsid w:val="00B67E39"/>
    <w:rsid w:val="00B7081E"/>
    <w:rsid w:val="00B71DC7"/>
    <w:rsid w:val="00B71F78"/>
    <w:rsid w:val="00B73ECB"/>
    <w:rsid w:val="00B74910"/>
    <w:rsid w:val="00B81912"/>
    <w:rsid w:val="00B82195"/>
    <w:rsid w:val="00B8382E"/>
    <w:rsid w:val="00B84CC8"/>
    <w:rsid w:val="00B86401"/>
    <w:rsid w:val="00B86E68"/>
    <w:rsid w:val="00B9063F"/>
    <w:rsid w:val="00B94009"/>
    <w:rsid w:val="00BA31EB"/>
    <w:rsid w:val="00BA3322"/>
    <w:rsid w:val="00BA38CC"/>
    <w:rsid w:val="00BA5FA9"/>
    <w:rsid w:val="00BA61DF"/>
    <w:rsid w:val="00BA6298"/>
    <w:rsid w:val="00BA7462"/>
    <w:rsid w:val="00BA7765"/>
    <w:rsid w:val="00BB0257"/>
    <w:rsid w:val="00BB112D"/>
    <w:rsid w:val="00BB1AB5"/>
    <w:rsid w:val="00BB4795"/>
    <w:rsid w:val="00BB4D45"/>
    <w:rsid w:val="00BB5C4A"/>
    <w:rsid w:val="00BB6094"/>
    <w:rsid w:val="00BB6301"/>
    <w:rsid w:val="00BC3440"/>
    <w:rsid w:val="00BC5B44"/>
    <w:rsid w:val="00BC6ADA"/>
    <w:rsid w:val="00BC7A4C"/>
    <w:rsid w:val="00BD211C"/>
    <w:rsid w:val="00BD52F8"/>
    <w:rsid w:val="00BD5791"/>
    <w:rsid w:val="00BD67F1"/>
    <w:rsid w:val="00BE43E7"/>
    <w:rsid w:val="00BE6D91"/>
    <w:rsid w:val="00BF2DCB"/>
    <w:rsid w:val="00BF4ABA"/>
    <w:rsid w:val="00BF6CA2"/>
    <w:rsid w:val="00BF79AC"/>
    <w:rsid w:val="00C04A30"/>
    <w:rsid w:val="00C11088"/>
    <w:rsid w:val="00C1187F"/>
    <w:rsid w:val="00C11C45"/>
    <w:rsid w:val="00C120B8"/>
    <w:rsid w:val="00C12217"/>
    <w:rsid w:val="00C12A4A"/>
    <w:rsid w:val="00C13C4C"/>
    <w:rsid w:val="00C144C0"/>
    <w:rsid w:val="00C14E36"/>
    <w:rsid w:val="00C17528"/>
    <w:rsid w:val="00C2123D"/>
    <w:rsid w:val="00C21864"/>
    <w:rsid w:val="00C21CAE"/>
    <w:rsid w:val="00C23BC8"/>
    <w:rsid w:val="00C23C7E"/>
    <w:rsid w:val="00C23C90"/>
    <w:rsid w:val="00C24002"/>
    <w:rsid w:val="00C25907"/>
    <w:rsid w:val="00C265CE"/>
    <w:rsid w:val="00C272C6"/>
    <w:rsid w:val="00C30FBA"/>
    <w:rsid w:val="00C327C3"/>
    <w:rsid w:val="00C3362D"/>
    <w:rsid w:val="00C35848"/>
    <w:rsid w:val="00C36DDF"/>
    <w:rsid w:val="00C378A4"/>
    <w:rsid w:val="00C44301"/>
    <w:rsid w:val="00C46C9E"/>
    <w:rsid w:val="00C50EAA"/>
    <w:rsid w:val="00C5123B"/>
    <w:rsid w:val="00C51596"/>
    <w:rsid w:val="00C52FBF"/>
    <w:rsid w:val="00C52FFE"/>
    <w:rsid w:val="00C531D4"/>
    <w:rsid w:val="00C54628"/>
    <w:rsid w:val="00C563DA"/>
    <w:rsid w:val="00C56A0C"/>
    <w:rsid w:val="00C57CD8"/>
    <w:rsid w:val="00C6052A"/>
    <w:rsid w:val="00C609EC"/>
    <w:rsid w:val="00C67653"/>
    <w:rsid w:val="00C67CB7"/>
    <w:rsid w:val="00C67EFD"/>
    <w:rsid w:val="00C72A08"/>
    <w:rsid w:val="00C73371"/>
    <w:rsid w:val="00C73B38"/>
    <w:rsid w:val="00C75649"/>
    <w:rsid w:val="00C76BEC"/>
    <w:rsid w:val="00C81AA6"/>
    <w:rsid w:val="00C82573"/>
    <w:rsid w:val="00C82648"/>
    <w:rsid w:val="00C835E9"/>
    <w:rsid w:val="00C849AF"/>
    <w:rsid w:val="00C91CD7"/>
    <w:rsid w:val="00C943C1"/>
    <w:rsid w:val="00C95665"/>
    <w:rsid w:val="00CA0A45"/>
    <w:rsid w:val="00CA1504"/>
    <w:rsid w:val="00CA2B70"/>
    <w:rsid w:val="00CA4358"/>
    <w:rsid w:val="00CA61AD"/>
    <w:rsid w:val="00CB071E"/>
    <w:rsid w:val="00CB288C"/>
    <w:rsid w:val="00CB5880"/>
    <w:rsid w:val="00CC5121"/>
    <w:rsid w:val="00CC71F9"/>
    <w:rsid w:val="00CC7EB9"/>
    <w:rsid w:val="00CD018D"/>
    <w:rsid w:val="00CD059C"/>
    <w:rsid w:val="00CD23E9"/>
    <w:rsid w:val="00CD45BE"/>
    <w:rsid w:val="00CD4C4D"/>
    <w:rsid w:val="00CD698C"/>
    <w:rsid w:val="00CD6A77"/>
    <w:rsid w:val="00CD6C4E"/>
    <w:rsid w:val="00CD76BD"/>
    <w:rsid w:val="00CE09CD"/>
    <w:rsid w:val="00CE21A4"/>
    <w:rsid w:val="00CE7286"/>
    <w:rsid w:val="00CE7946"/>
    <w:rsid w:val="00CF21AF"/>
    <w:rsid w:val="00CF4845"/>
    <w:rsid w:val="00CF5970"/>
    <w:rsid w:val="00CF6215"/>
    <w:rsid w:val="00CF7AA4"/>
    <w:rsid w:val="00D00D85"/>
    <w:rsid w:val="00D02813"/>
    <w:rsid w:val="00D03102"/>
    <w:rsid w:val="00D03FE7"/>
    <w:rsid w:val="00D043BD"/>
    <w:rsid w:val="00D05AE8"/>
    <w:rsid w:val="00D07A65"/>
    <w:rsid w:val="00D10111"/>
    <w:rsid w:val="00D11982"/>
    <w:rsid w:val="00D126F9"/>
    <w:rsid w:val="00D12B4A"/>
    <w:rsid w:val="00D12E08"/>
    <w:rsid w:val="00D16287"/>
    <w:rsid w:val="00D17CD5"/>
    <w:rsid w:val="00D231A5"/>
    <w:rsid w:val="00D23B65"/>
    <w:rsid w:val="00D24E23"/>
    <w:rsid w:val="00D2508D"/>
    <w:rsid w:val="00D27B3C"/>
    <w:rsid w:val="00D31A31"/>
    <w:rsid w:val="00D32719"/>
    <w:rsid w:val="00D32AFC"/>
    <w:rsid w:val="00D332FB"/>
    <w:rsid w:val="00D33628"/>
    <w:rsid w:val="00D432CF"/>
    <w:rsid w:val="00D4494F"/>
    <w:rsid w:val="00D510D5"/>
    <w:rsid w:val="00D53A9A"/>
    <w:rsid w:val="00D54102"/>
    <w:rsid w:val="00D57CEF"/>
    <w:rsid w:val="00D6203E"/>
    <w:rsid w:val="00D63F3D"/>
    <w:rsid w:val="00D67F7F"/>
    <w:rsid w:val="00D7241A"/>
    <w:rsid w:val="00D72D7D"/>
    <w:rsid w:val="00D73547"/>
    <w:rsid w:val="00D74491"/>
    <w:rsid w:val="00D74650"/>
    <w:rsid w:val="00D74F2F"/>
    <w:rsid w:val="00D7532D"/>
    <w:rsid w:val="00D76759"/>
    <w:rsid w:val="00D76988"/>
    <w:rsid w:val="00D81055"/>
    <w:rsid w:val="00D822B0"/>
    <w:rsid w:val="00D83994"/>
    <w:rsid w:val="00D86EE0"/>
    <w:rsid w:val="00D877E7"/>
    <w:rsid w:val="00D9068E"/>
    <w:rsid w:val="00D952F4"/>
    <w:rsid w:val="00D96923"/>
    <w:rsid w:val="00DA2825"/>
    <w:rsid w:val="00DA3149"/>
    <w:rsid w:val="00DA3DF3"/>
    <w:rsid w:val="00DA5C5F"/>
    <w:rsid w:val="00DA5CA3"/>
    <w:rsid w:val="00DA73A0"/>
    <w:rsid w:val="00DB11CB"/>
    <w:rsid w:val="00DB41E3"/>
    <w:rsid w:val="00DB55D9"/>
    <w:rsid w:val="00DB6104"/>
    <w:rsid w:val="00DB618A"/>
    <w:rsid w:val="00DB6D71"/>
    <w:rsid w:val="00DB7463"/>
    <w:rsid w:val="00DC1683"/>
    <w:rsid w:val="00DC1CB1"/>
    <w:rsid w:val="00DC370F"/>
    <w:rsid w:val="00DC3A84"/>
    <w:rsid w:val="00DC522D"/>
    <w:rsid w:val="00DC550C"/>
    <w:rsid w:val="00DC5784"/>
    <w:rsid w:val="00DC5793"/>
    <w:rsid w:val="00DD240A"/>
    <w:rsid w:val="00DD37B4"/>
    <w:rsid w:val="00DD3C21"/>
    <w:rsid w:val="00DD51FF"/>
    <w:rsid w:val="00DD6649"/>
    <w:rsid w:val="00DD695A"/>
    <w:rsid w:val="00DE2541"/>
    <w:rsid w:val="00DE341C"/>
    <w:rsid w:val="00DE44A6"/>
    <w:rsid w:val="00DE6AE1"/>
    <w:rsid w:val="00DE6D9A"/>
    <w:rsid w:val="00DE7B69"/>
    <w:rsid w:val="00DF052A"/>
    <w:rsid w:val="00DF16C4"/>
    <w:rsid w:val="00DF5233"/>
    <w:rsid w:val="00DF53E4"/>
    <w:rsid w:val="00DF682A"/>
    <w:rsid w:val="00DF7060"/>
    <w:rsid w:val="00E0143B"/>
    <w:rsid w:val="00E06A44"/>
    <w:rsid w:val="00E11273"/>
    <w:rsid w:val="00E1290A"/>
    <w:rsid w:val="00E1671C"/>
    <w:rsid w:val="00E170F6"/>
    <w:rsid w:val="00E17248"/>
    <w:rsid w:val="00E17934"/>
    <w:rsid w:val="00E233B8"/>
    <w:rsid w:val="00E30C2E"/>
    <w:rsid w:val="00E32DC1"/>
    <w:rsid w:val="00E347B5"/>
    <w:rsid w:val="00E34B5B"/>
    <w:rsid w:val="00E35A5A"/>
    <w:rsid w:val="00E36A60"/>
    <w:rsid w:val="00E43ED4"/>
    <w:rsid w:val="00E442E6"/>
    <w:rsid w:val="00E51DBC"/>
    <w:rsid w:val="00E555FC"/>
    <w:rsid w:val="00E644D9"/>
    <w:rsid w:val="00E66C9B"/>
    <w:rsid w:val="00E73A21"/>
    <w:rsid w:val="00E8185E"/>
    <w:rsid w:val="00E828C0"/>
    <w:rsid w:val="00E84634"/>
    <w:rsid w:val="00E84952"/>
    <w:rsid w:val="00E853A2"/>
    <w:rsid w:val="00E86CCE"/>
    <w:rsid w:val="00E9259D"/>
    <w:rsid w:val="00EA0169"/>
    <w:rsid w:val="00EA0FE2"/>
    <w:rsid w:val="00EA26BE"/>
    <w:rsid w:val="00EA5A26"/>
    <w:rsid w:val="00EA675E"/>
    <w:rsid w:val="00EA736B"/>
    <w:rsid w:val="00EB4319"/>
    <w:rsid w:val="00EB547D"/>
    <w:rsid w:val="00EB750C"/>
    <w:rsid w:val="00EC553B"/>
    <w:rsid w:val="00EC74AD"/>
    <w:rsid w:val="00ED00CE"/>
    <w:rsid w:val="00ED2377"/>
    <w:rsid w:val="00ED33CC"/>
    <w:rsid w:val="00ED58C1"/>
    <w:rsid w:val="00ED6F04"/>
    <w:rsid w:val="00EE2EF9"/>
    <w:rsid w:val="00EE365D"/>
    <w:rsid w:val="00EE45C7"/>
    <w:rsid w:val="00EE6AAD"/>
    <w:rsid w:val="00EF26E7"/>
    <w:rsid w:val="00EF5313"/>
    <w:rsid w:val="00EF6451"/>
    <w:rsid w:val="00F037CB"/>
    <w:rsid w:val="00F053E0"/>
    <w:rsid w:val="00F075B0"/>
    <w:rsid w:val="00F07B3A"/>
    <w:rsid w:val="00F108DB"/>
    <w:rsid w:val="00F11BB1"/>
    <w:rsid w:val="00F12D1C"/>
    <w:rsid w:val="00F136C7"/>
    <w:rsid w:val="00F13773"/>
    <w:rsid w:val="00F1671A"/>
    <w:rsid w:val="00F16846"/>
    <w:rsid w:val="00F205AC"/>
    <w:rsid w:val="00F2470D"/>
    <w:rsid w:val="00F25FF7"/>
    <w:rsid w:val="00F2711B"/>
    <w:rsid w:val="00F27607"/>
    <w:rsid w:val="00F349A2"/>
    <w:rsid w:val="00F37A68"/>
    <w:rsid w:val="00F44AA0"/>
    <w:rsid w:val="00F45462"/>
    <w:rsid w:val="00F50AEF"/>
    <w:rsid w:val="00F554A3"/>
    <w:rsid w:val="00F57724"/>
    <w:rsid w:val="00F60925"/>
    <w:rsid w:val="00F60CCB"/>
    <w:rsid w:val="00F66BD5"/>
    <w:rsid w:val="00F674AF"/>
    <w:rsid w:val="00F73837"/>
    <w:rsid w:val="00F73F37"/>
    <w:rsid w:val="00F741A3"/>
    <w:rsid w:val="00F7451E"/>
    <w:rsid w:val="00F808AE"/>
    <w:rsid w:val="00F815F2"/>
    <w:rsid w:val="00F84703"/>
    <w:rsid w:val="00F8714B"/>
    <w:rsid w:val="00F9050C"/>
    <w:rsid w:val="00F907C6"/>
    <w:rsid w:val="00F953B1"/>
    <w:rsid w:val="00F9787B"/>
    <w:rsid w:val="00FA0629"/>
    <w:rsid w:val="00FA28C3"/>
    <w:rsid w:val="00FA3606"/>
    <w:rsid w:val="00FA4978"/>
    <w:rsid w:val="00FA796A"/>
    <w:rsid w:val="00FB00B0"/>
    <w:rsid w:val="00FB15F6"/>
    <w:rsid w:val="00FB2203"/>
    <w:rsid w:val="00FB475F"/>
    <w:rsid w:val="00FC1EEE"/>
    <w:rsid w:val="00FC77D9"/>
    <w:rsid w:val="00FC7F12"/>
    <w:rsid w:val="00FD0243"/>
    <w:rsid w:val="00FD0FBC"/>
    <w:rsid w:val="00FD2364"/>
    <w:rsid w:val="00FD42A8"/>
    <w:rsid w:val="00FE058D"/>
    <w:rsid w:val="00FE58E3"/>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 w:type="paragraph" w:customStyle="1" w:styleId="1bodycopy10pt">
    <w:name w:val="1 body copy 10pt"/>
    <w:basedOn w:val="Normal"/>
    <w:link w:val="1bodycopy10ptChar"/>
    <w:qFormat/>
    <w:rsid w:val="00350801"/>
    <w:pPr>
      <w:autoSpaceDN/>
      <w:spacing w:after="120" w:line="240" w:lineRule="auto"/>
      <w:textAlignment w:val="auto"/>
    </w:pPr>
    <w:rPr>
      <w:rFonts w:ascii="Arial" w:eastAsia="MS Mincho" w:hAnsi="Arial"/>
      <w:sz w:val="20"/>
      <w:szCs w:val="24"/>
      <w:lang w:val="en-US"/>
    </w:rPr>
  </w:style>
  <w:style w:type="paragraph" w:customStyle="1" w:styleId="4Bulletedcopyblue">
    <w:name w:val="4 Bulleted copy blue"/>
    <w:basedOn w:val="Normal"/>
    <w:qFormat/>
    <w:rsid w:val="00350801"/>
    <w:pPr>
      <w:numPr>
        <w:numId w:val="16"/>
      </w:numPr>
      <w:autoSpaceDN/>
      <w:spacing w:after="120" w:line="240" w:lineRule="auto"/>
      <w:textAlignment w:val="auto"/>
    </w:pPr>
    <w:rPr>
      <w:rFonts w:ascii="Arial" w:eastAsia="MS Mincho" w:hAnsi="Arial" w:cs="Arial"/>
      <w:sz w:val="20"/>
      <w:szCs w:val="20"/>
      <w:lang w:val="en-US"/>
    </w:rPr>
  </w:style>
  <w:style w:type="character" w:customStyle="1" w:styleId="1bodycopy10ptChar">
    <w:name w:val="1 body copy 10pt Char"/>
    <w:link w:val="1bodycopy10pt"/>
    <w:rsid w:val="00350801"/>
    <w:rPr>
      <w:rFonts w:ascii="Arial" w:eastAsia="MS Mincho" w:hAnsi="Arial"/>
      <w:sz w:val="20"/>
      <w:szCs w:val="24"/>
      <w:lang w:val="en-US"/>
    </w:rPr>
  </w:style>
  <w:style w:type="paragraph" w:customStyle="1" w:styleId="Caption1">
    <w:name w:val="Caption 1"/>
    <w:basedOn w:val="Normal"/>
    <w:rsid w:val="00350801"/>
    <w:pPr>
      <w:autoSpaceDN/>
      <w:spacing w:before="120" w:after="120" w:line="240" w:lineRule="auto"/>
      <w:textAlignment w:val="auto"/>
    </w:pPr>
    <w:rPr>
      <w:rFonts w:ascii="Arial" w:eastAsia="MS Mincho" w:hAnsi="Arial"/>
      <w:i/>
      <w:color w:val="F15F22"/>
      <w:sz w:val="20"/>
      <w:szCs w:val="24"/>
      <w:lang w:val="en-US"/>
    </w:rPr>
  </w:style>
  <w:style w:type="paragraph" w:styleId="TOC2">
    <w:name w:val="toc 2"/>
    <w:basedOn w:val="Normal"/>
    <w:next w:val="Normal"/>
    <w:autoRedefine/>
    <w:uiPriority w:val="39"/>
    <w:unhideWhenUsed/>
    <w:rsid w:val="00C72A08"/>
    <w:pPr>
      <w:spacing w:after="100"/>
      <w:ind w:left="210"/>
    </w:pPr>
  </w:style>
  <w:style w:type="paragraph" w:styleId="TOC3">
    <w:name w:val="toc 3"/>
    <w:basedOn w:val="Normal"/>
    <w:next w:val="Normal"/>
    <w:autoRedefine/>
    <w:uiPriority w:val="39"/>
    <w:unhideWhenUsed/>
    <w:rsid w:val="00C72A0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157">
      <w:bodyDiv w:val="1"/>
      <w:marLeft w:val="0"/>
      <w:marRight w:val="0"/>
      <w:marTop w:val="0"/>
      <w:marBottom w:val="0"/>
      <w:divBdr>
        <w:top w:val="none" w:sz="0" w:space="0" w:color="auto"/>
        <w:left w:val="none" w:sz="0" w:space="0" w:color="auto"/>
        <w:bottom w:val="none" w:sz="0" w:space="0" w:color="auto"/>
        <w:right w:val="none" w:sz="0" w:space="0" w:color="auto"/>
      </w:divBdr>
      <w:divsChild>
        <w:div w:id="210311193">
          <w:marLeft w:val="144"/>
          <w:marRight w:val="0"/>
          <w:marTop w:val="240"/>
          <w:marBottom w:val="160"/>
          <w:divBdr>
            <w:top w:val="none" w:sz="0" w:space="0" w:color="auto"/>
            <w:left w:val="none" w:sz="0" w:space="0" w:color="auto"/>
            <w:bottom w:val="none" w:sz="0" w:space="0" w:color="auto"/>
            <w:right w:val="none" w:sz="0" w:space="0" w:color="auto"/>
          </w:divBdr>
        </w:div>
        <w:div w:id="1856725035">
          <w:marLeft w:val="144"/>
          <w:marRight w:val="0"/>
          <w:marTop w:val="240"/>
          <w:marBottom w:val="160"/>
          <w:divBdr>
            <w:top w:val="none" w:sz="0" w:space="0" w:color="auto"/>
            <w:left w:val="none" w:sz="0" w:space="0" w:color="auto"/>
            <w:bottom w:val="none" w:sz="0" w:space="0" w:color="auto"/>
            <w:right w:val="none" w:sz="0" w:space="0" w:color="auto"/>
          </w:divBdr>
        </w:div>
        <w:div w:id="36515289">
          <w:marLeft w:val="144"/>
          <w:marRight w:val="0"/>
          <w:marTop w:val="240"/>
          <w:marBottom w:val="160"/>
          <w:divBdr>
            <w:top w:val="none" w:sz="0" w:space="0" w:color="auto"/>
            <w:left w:val="none" w:sz="0" w:space="0" w:color="auto"/>
            <w:bottom w:val="none" w:sz="0" w:space="0" w:color="auto"/>
            <w:right w:val="none" w:sz="0" w:space="0" w:color="auto"/>
          </w:divBdr>
        </w:div>
      </w:divsChild>
    </w:div>
    <w:div w:id="273293574">
      <w:bodyDiv w:val="1"/>
      <w:marLeft w:val="0"/>
      <w:marRight w:val="0"/>
      <w:marTop w:val="0"/>
      <w:marBottom w:val="0"/>
      <w:divBdr>
        <w:top w:val="none" w:sz="0" w:space="0" w:color="auto"/>
        <w:left w:val="none" w:sz="0" w:space="0" w:color="auto"/>
        <w:bottom w:val="none" w:sz="0" w:space="0" w:color="auto"/>
        <w:right w:val="none" w:sz="0" w:space="0" w:color="auto"/>
      </w:divBdr>
      <w:divsChild>
        <w:div w:id="819736985">
          <w:marLeft w:val="144"/>
          <w:marRight w:val="0"/>
          <w:marTop w:val="240"/>
          <w:marBottom w:val="160"/>
          <w:divBdr>
            <w:top w:val="none" w:sz="0" w:space="0" w:color="auto"/>
            <w:left w:val="none" w:sz="0" w:space="0" w:color="auto"/>
            <w:bottom w:val="none" w:sz="0" w:space="0" w:color="auto"/>
            <w:right w:val="none" w:sz="0" w:space="0" w:color="auto"/>
          </w:divBdr>
        </w:div>
        <w:div w:id="453182536">
          <w:marLeft w:val="144"/>
          <w:marRight w:val="0"/>
          <w:marTop w:val="240"/>
          <w:marBottom w:val="160"/>
          <w:divBdr>
            <w:top w:val="none" w:sz="0" w:space="0" w:color="auto"/>
            <w:left w:val="none" w:sz="0" w:space="0" w:color="auto"/>
            <w:bottom w:val="none" w:sz="0" w:space="0" w:color="auto"/>
            <w:right w:val="none" w:sz="0" w:space="0" w:color="auto"/>
          </w:divBdr>
        </w:div>
        <w:div w:id="915822019">
          <w:marLeft w:val="144"/>
          <w:marRight w:val="0"/>
          <w:marTop w:val="240"/>
          <w:marBottom w:val="160"/>
          <w:divBdr>
            <w:top w:val="none" w:sz="0" w:space="0" w:color="auto"/>
            <w:left w:val="none" w:sz="0" w:space="0" w:color="auto"/>
            <w:bottom w:val="none" w:sz="0" w:space="0" w:color="auto"/>
            <w:right w:val="none" w:sz="0" w:space="0" w:color="auto"/>
          </w:divBdr>
        </w:div>
        <w:div w:id="22050420">
          <w:marLeft w:val="144"/>
          <w:marRight w:val="0"/>
          <w:marTop w:val="240"/>
          <w:marBottom w:val="160"/>
          <w:divBdr>
            <w:top w:val="none" w:sz="0" w:space="0" w:color="auto"/>
            <w:left w:val="none" w:sz="0" w:space="0" w:color="auto"/>
            <w:bottom w:val="none" w:sz="0" w:space="0" w:color="auto"/>
            <w:right w:val="none" w:sz="0" w:space="0" w:color="auto"/>
          </w:divBdr>
        </w:div>
        <w:div w:id="907375615">
          <w:marLeft w:val="144"/>
          <w:marRight w:val="0"/>
          <w:marTop w:val="240"/>
          <w:marBottom w:val="160"/>
          <w:divBdr>
            <w:top w:val="none" w:sz="0" w:space="0" w:color="auto"/>
            <w:left w:val="none" w:sz="0" w:space="0" w:color="auto"/>
            <w:bottom w:val="none" w:sz="0" w:space="0" w:color="auto"/>
            <w:right w:val="none" w:sz="0" w:space="0" w:color="auto"/>
          </w:divBdr>
        </w:div>
        <w:div w:id="1961182992">
          <w:marLeft w:val="144"/>
          <w:marRight w:val="0"/>
          <w:marTop w:val="240"/>
          <w:marBottom w:val="160"/>
          <w:divBdr>
            <w:top w:val="none" w:sz="0" w:space="0" w:color="auto"/>
            <w:left w:val="none" w:sz="0" w:space="0" w:color="auto"/>
            <w:bottom w:val="none" w:sz="0" w:space="0" w:color="auto"/>
            <w:right w:val="none" w:sz="0" w:space="0" w:color="auto"/>
          </w:divBdr>
        </w:div>
        <w:div w:id="1237935765">
          <w:marLeft w:val="144"/>
          <w:marRight w:val="0"/>
          <w:marTop w:val="240"/>
          <w:marBottom w:val="160"/>
          <w:divBdr>
            <w:top w:val="none" w:sz="0" w:space="0" w:color="auto"/>
            <w:left w:val="none" w:sz="0" w:space="0" w:color="auto"/>
            <w:bottom w:val="none" w:sz="0" w:space="0" w:color="auto"/>
            <w:right w:val="none" w:sz="0" w:space="0" w:color="auto"/>
          </w:divBdr>
        </w:div>
      </w:divsChild>
    </w:div>
    <w:div w:id="468785939">
      <w:bodyDiv w:val="1"/>
      <w:marLeft w:val="0"/>
      <w:marRight w:val="0"/>
      <w:marTop w:val="0"/>
      <w:marBottom w:val="0"/>
      <w:divBdr>
        <w:top w:val="none" w:sz="0" w:space="0" w:color="auto"/>
        <w:left w:val="none" w:sz="0" w:space="0" w:color="auto"/>
        <w:bottom w:val="none" w:sz="0" w:space="0" w:color="auto"/>
        <w:right w:val="none" w:sz="0" w:space="0" w:color="auto"/>
      </w:divBdr>
      <w:divsChild>
        <w:div w:id="1348093504">
          <w:marLeft w:val="144"/>
          <w:marRight w:val="0"/>
          <w:marTop w:val="0"/>
          <w:marBottom w:val="0"/>
          <w:divBdr>
            <w:top w:val="none" w:sz="0" w:space="0" w:color="auto"/>
            <w:left w:val="none" w:sz="0" w:space="0" w:color="auto"/>
            <w:bottom w:val="none" w:sz="0" w:space="0" w:color="auto"/>
            <w:right w:val="none" w:sz="0" w:space="0" w:color="auto"/>
          </w:divBdr>
        </w:div>
        <w:div w:id="1957439783">
          <w:marLeft w:val="144"/>
          <w:marRight w:val="0"/>
          <w:marTop w:val="240"/>
          <w:marBottom w:val="160"/>
          <w:divBdr>
            <w:top w:val="none" w:sz="0" w:space="0" w:color="auto"/>
            <w:left w:val="none" w:sz="0" w:space="0" w:color="auto"/>
            <w:bottom w:val="none" w:sz="0" w:space="0" w:color="auto"/>
            <w:right w:val="none" w:sz="0" w:space="0" w:color="auto"/>
          </w:divBdr>
        </w:div>
        <w:div w:id="1747461099">
          <w:marLeft w:val="144"/>
          <w:marRight w:val="0"/>
          <w:marTop w:val="240"/>
          <w:marBottom w:val="160"/>
          <w:divBdr>
            <w:top w:val="none" w:sz="0" w:space="0" w:color="auto"/>
            <w:left w:val="none" w:sz="0" w:space="0" w:color="auto"/>
            <w:bottom w:val="none" w:sz="0" w:space="0" w:color="auto"/>
            <w:right w:val="none" w:sz="0" w:space="0" w:color="auto"/>
          </w:divBdr>
        </w:div>
        <w:div w:id="1466509178">
          <w:marLeft w:val="144"/>
          <w:marRight w:val="0"/>
          <w:marTop w:val="240"/>
          <w:marBottom w:val="160"/>
          <w:divBdr>
            <w:top w:val="none" w:sz="0" w:space="0" w:color="auto"/>
            <w:left w:val="none" w:sz="0" w:space="0" w:color="auto"/>
            <w:bottom w:val="none" w:sz="0" w:space="0" w:color="auto"/>
            <w:right w:val="none" w:sz="0" w:space="0" w:color="auto"/>
          </w:divBdr>
        </w:div>
        <w:div w:id="48575926">
          <w:marLeft w:val="144"/>
          <w:marRight w:val="0"/>
          <w:marTop w:val="240"/>
          <w:marBottom w:val="160"/>
          <w:divBdr>
            <w:top w:val="none" w:sz="0" w:space="0" w:color="auto"/>
            <w:left w:val="none" w:sz="0" w:space="0" w:color="auto"/>
            <w:bottom w:val="none" w:sz="0" w:space="0" w:color="auto"/>
            <w:right w:val="none" w:sz="0" w:space="0" w:color="auto"/>
          </w:divBdr>
        </w:div>
        <w:div w:id="1030716579">
          <w:marLeft w:val="144"/>
          <w:marRight w:val="0"/>
          <w:marTop w:val="240"/>
          <w:marBottom w:val="160"/>
          <w:divBdr>
            <w:top w:val="none" w:sz="0" w:space="0" w:color="auto"/>
            <w:left w:val="none" w:sz="0" w:space="0" w:color="auto"/>
            <w:bottom w:val="none" w:sz="0" w:space="0" w:color="auto"/>
            <w:right w:val="none" w:sz="0" w:space="0" w:color="auto"/>
          </w:divBdr>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513304001">
      <w:bodyDiv w:val="1"/>
      <w:marLeft w:val="0"/>
      <w:marRight w:val="0"/>
      <w:marTop w:val="0"/>
      <w:marBottom w:val="0"/>
      <w:divBdr>
        <w:top w:val="none" w:sz="0" w:space="0" w:color="auto"/>
        <w:left w:val="none" w:sz="0" w:space="0" w:color="auto"/>
        <w:bottom w:val="none" w:sz="0" w:space="0" w:color="auto"/>
        <w:right w:val="none" w:sz="0" w:space="0" w:color="auto"/>
      </w:divBdr>
      <w:divsChild>
        <w:div w:id="591857300">
          <w:marLeft w:val="144"/>
          <w:marRight w:val="0"/>
          <w:marTop w:val="240"/>
          <w:marBottom w:val="160"/>
          <w:divBdr>
            <w:top w:val="none" w:sz="0" w:space="0" w:color="auto"/>
            <w:left w:val="none" w:sz="0" w:space="0" w:color="auto"/>
            <w:bottom w:val="none" w:sz="0" w:space="0" w:color="auto"/>
            <w:right w:val="none" w:sz="0" w:space="0" w:color="auto"/>
          </w:divBdr>
        </w:div>
        <w:div w:id="1764186636">
          <w:marLeft w:val="144"/>
          <w:marRight w:val="0"/>
          <w:marTop w:val="240"/>
          <w:marBottom w:val="160"/>
          <w:divBdr>
            <w:top w:val="none" w:sz="0" w:space="0" w:color="auto"/>
            <w:left w:val="none" w:sz="0" w:space="0" w:color="auto"/>
            <w:bottom w:val="none" w:sz="0" w:space="0" w:color="auto"/>
            <w:right w:val="none" w:sz="0" w:space="0" w:color="auto"/>
          </w:divBdr>
        </w:div>
        <w:div w:id="189035386">
          <w:marLeft w:val="144"/>
          <w:marRight w:val="0"/>
          <w:marTop w:val="240"/>
          <w:marBottom w:val="160"/>
          <w:divBdr>
            <w:top w:val="none" w:sz="0" w:space="0" w:color="auto"/>
            <w:left w:val="none" w:sz="0" w:space="0" w:color="auto"/>
            <w:bottom w:val="none" w:sz="0" w:space="0" w:color="auto"/>
            <w:right w:val="none" w:sz="0" w:space="0" w:color="auto"/>
          </w:divBdr>
        </w:div>
        <w:div w:id="780610731">
          <w:marLeft w:val="144"/>
          <w:marRight w:val="0"/>
          <w:marTop w:val="240"/>
          <w:marBottom w:val="160"/>
          <w:divBdr>
            <w:top w:val="none" w:sz="0" w:space="0" w:color="auto"/>
            <w:left w:val="none" w:sz="0" w:space="0" w:color="auto"/>
            <w:bottom w:val="none" w:sz="0" w:space="0" w:color="auto"/>
            <w:right w:val="none" w:sz="0" w:space="0" w:color="auto"/>
          </w:divBdr>
        </w:div>
      </w:divsChild>
    </w:div>
    <w:div w:id="618923746">
      <w:bodyDiv w:val="1"/>
      <w:marLeft w:val="0"/>
      <w:marRight w:val="0"/>
      <w:marTop w:val="0"/>
      <w:marBottom w:val="0"/>
      <w:divBdr>
        <w:top w:val="none" w:sz="0" w:space="0" w:color="auto"/>
        <w:left w:val="none" w:sz="0" w:space="0" w:color="auto"/>
        <w:bottom w:val="none" w:sz="0" w:space="0" w:color="auto"/>
        <w:right w:val="none" w:sz="0" w:space="0" w:color="auto"/>
      </w:divBdr>
      <w:divsChild>
        <w:div w:id="1594510380">
          <w:marLeft w:val="144"/>
          <w:marRight w:val="0"/>
          <w:marTop w:val="240"/>
          <w:marBottom w:val="160"/>
          <w:divBdr>
            <w:top w:val="none" w:sz="0" w:space="0" w:color="auto"/>
            <w:left w:val="none" w:sz="0" w:space="0" w:color="auto"/>
            <w:bottom w:val="none" w:sz="0" w:space="0" w:color="auto"/>
            <w:right w:val="none" w:sz="0" w:space="0" w:color="auto"/>
          </w:divBdr>
        </w:div>
        <w:div w:id="695889032">
          <w:marLeft w:val="144"/>
          <w:marRight w:val="0"/>
          <w:marTop w:val="240"/>
          <w:marBottom w:val="160"/>
          <w:divBdr>
            <w:top w:val="none" w:sz="0" w:space="0" w:color="auto"/>
            <w:left w:val="none" w:sz="0" w:space="0" w:color="auto"/>
            <w:bottom w:val="none" w:sz="0" w:space="0" w:color="auto"/>
            <w:right w:val="none" w:sz="0" w:space="0" w:color="auto"/>
          </w:divBdr>
        </w:div>
        <w:div w:id="485439626">
          <w:marLeft w:val="144"/>
          <w:marRight w:val="0"/>
          <w:marTop w:val="240"/>
          <w:marBottom w:val="160"/>
          <w:divBdr>
            <w:top w:val="none" w:sz="0" w:space="0" w:color="auto"/>
            <w:left w:val="none" w:sz="0" w:space="0" w:color="auto"/>
            <w:bottom w:val="none" w:sz="0" w:space="0" w:color="auto"/>
            <w:right w:val="none" w:sz="0" w:space="0" w:color="auto"/>
          </w:divBdr>
        </w:div>
      </w:divsChild>
    </w:div>
    <w:div w:id="656953580">
      <w:bodyDiv w:val="1"/>
      <w:marLeft w:val="0"/>
      <w:marRight w:val="0"/>
      <w:marTop w:val="0"/>
      <w:marBottom w:val="0"/>
      <w:divBdr>
        <w:top w:val="none" w:sz="0" w:space="0" w:color="auto"/>
        <w:left w:val="none" w:sz="0" w:space="0" w:color="auto"/>
        <w:bottom w:val="none" w:sz="0" w:space="0" w:color="auto"/>
        <w:right w:val="none" w:sz="0" w:space="0" w:color="auto"/>
      </w:divBdr>
      <w:divsChild>
        <w:div w:id="839929598">
          <w:marLeft w:val="144"/>
          <w:marRight w:val="0"/>
          <w:marTop w:val="240"/>
          <w:marBottom w:val="160"/>
          <w:divBdr>
            <w:top w:val="none" w:sz="0" w:space="0" w:color="auto"/>
            <w:left w:val="none" w:sz="0" w:space="0" w:color="auto"/>
            <w:bottom w:val="none" w:sz="0" w:space="0" w:color="auto"/>
            <w:right w:val="none" w:sz="0" w:space="0" w:color="auto"/>
          </w:divBdr>
        </w:div>
        <w:div w:id="895819030">
          <w:marLeft w:val="144"/>
          <w:marRight w:val="0"/>
          <w:marTop w:val="240"/>
          <w:marBottom w:val="160"/>
          <w:divBdr>
            <w:top w:val="none" w:sz="0" w:space="0" w:color="auto"/>
            <w:left w:val="none" w:sz="0" w:space="0" w:color="auto"/>
            <w:bottom w:val="none" w:sz="0" w:space="0" w:color="auto"/>
            <w:right w:val="none" w:sz="0" w:space="0" w:color="auto"/>
          </w:divBdr>
        </w:div>
        <w:div w:id="1505440045">
          <w:marLeft w:val="144"/>
          <w:marRight w:val="0"/>
          <w:marTop w:val="240"/>
          <w:marBottom w:val="160"/>
          <w:divBdr>
            <w:top w:val="none" w:sz="0" w:space="0" w:color="auto"/>
            <w:left w:val="none" w:sz="0" w:space="0" w:color="auto"/>
            <w:bottom w:val="none" w:sz="0" w:space="0" w:color="auto"/>
            <w:right w:val="none" w:sz="0" w:space="0" w:color="auto"/>
          </w:divBdr>
        </w:div>
      </w:divsChild>
    </w:div>
    <w:div w:id="758140337">
      <w:bodyDiv w:val="1"/>
      <w:marLeft w:val="0"/>
      <w:marRight w:val="0"/>
      <w:marTop w:val="0"/>
      <w:marBottom w:val="0"/>
      <w:divBdr>
        <w:top w:val="none" w:sz="0" w:space="0" w:color="auto"/>
        <w:left w:val="none" w:sz="0" w:space="0" w:color="auto"/>
        <w:bottom w:val="none" w:sz="0" w:space="0" w:color="auto"/>
        <w:right w:val="none" w:sz="0" w:space="0" w:color="auto"/>
      </w:divBdr>
      <w:divsChild>
        <w:div w:id="1464157955">
          <w:marLeft w:val="144"/>
          <w:marRight w:val="0"/>
          <w:marTop w:val="240"/>
          <w:marBottom w:val="160"/>
          <w:divBdr>
            <w:top w:val="none" w:sz="0" w:space="0" w:color="auto"/>
            <w:left w:val="none" w:sz="0" w:space="0" w:color="auto"/>
            <w:bottom w:val="none" w:sz="0" w:space="0" w:color="auto"/>
            <w:right w:val="none" w:sz="0" w:space="0" w:color="auto"/>
          </w:divBdr>
        </w:div>
        <w:div w:id="1503887289">
          <w:marLeft w:val="144"/>
          <w:marRight w:val="0"/>
          <w:marTop w:val="240"/>
          <w:marBottom w:val="160"/>
          <w:divBdr>
            <w:top w:val="none" w:sz="0" w:space="0" w:color="auto"/>
            <w:left w:val="none" w:sz="0" w:space="0" w:color="auto"/>
            <w:bottom w:val="none" w:sz="0" w:space="0" w:color="auto"/>
            <w:right w:val="none" w:sz="0" w:space="0" w:color="auto"/>
          </w:divBdr>
        </w:div>
        <w:div w:id="942688312">
          <w:marLeft w:val="144"/>
          <w:marRight w:val="0"/>
          <w:marTop w:val="240"/>
          <w:marBottom w:val="160"/>
          <w:divBdr>
            <w:top w:val="none" w:sz="0" w:space="0" w:color="auto"/>
            <w:left w:val="none" w:sz="0" w:space="0" w:color="auto"/>
            <w:bottom w:val="none" w:sz="0" w:space="0" w:color="auto"/>
            <w:right w:val="none" w:sz="0" w:space="0" w:color="auto"/>
          </w:divBdr>
        </w:div>
      </w:divsChild>
    </w:div>
    <w:div w:id="814100802">
      <w:bodyDiv w:val="1"/>
      <w:marLeft w:val="0"/>
      <w:marRight w:val="0"/>
      <w:marTop w:val="0"/>
      <w:marBottom w:val="0"/>
      <w:divBdr>
        <w:top w:val="none" w:sz="0" w:space="0" w:color="auto"/>
        <w:left w:val="none" w:sz="0" w:space="0" w:color="auto"/>
        <w:bottom w:val="none" w:sz="0" w:space="0" w:color="auto"/>
        <w:right w:val="none" w:sz="0" w:space="0" w:color="auto"/>
      </w:divBdr>
      <w:divsChild>
        <w:div w:id="161312130">
          <w:marLeft w:val="446"/>
          <w:marRight w:val="0"/>
          <w:marTop w:val="240"/>
          <w:marBottom w:val="40"/>
          <w:divBdr>
            <w:top w:val="none" w:sz="0" w:space="0" w:color="auto"/>
            <w:left w:val="none" w:sz="0" w:space="0" w:color="auto"/>
            <w:bottom w:val="none" w:sz="0" w:space="0" w:color="auto"/>
            <w:right w:val="none" w:sz="0" w:space="0" w:color="auto"/>
          </w:divBdr>
        </w:div>
        <w:div w:id="1935553586">
          <w:marLeft w:val="446"/>
          <w:marRight w:val="0"/>
          <w:marTop w:val="240"/>
          <w:marBottom w:val="40"/>
          <w:divBdr>
            <w:top w:val="none" w:sz="0" w:space="0" w:color="auto"/>
            <w:left w:val="none" w:sz="0" w:space="0" w:color="auto"/>
            <w:bottom w:val="none" w:sz="0" w:space="0" w:color="auto"/>
            <w:right w:val="none" w:sz="0" w:space="0" w:color="auto"/>
          </w:divBdr>
        </w:div>
        <w:div w:id="676804960">
          <w:marLeft w:val="446"/>
          <w:marRight w:val="0"/>
          <w:marTop w:val="240"/>
          <w:marBottom w:val="40"/>
          <w:divBdr>
            <w:top w:val="none" w:sz="0" w:space="0" w:color="auto"/>
            <w:left w:val="none" w:sz="0" w:space="0" w:color="auto"/>
            <w:bottom w:val="none" w:sz="0" w:space="0" w:color="auto"/>
            <w:right w:val="none" w:sz="0" w:space="0" w:color="auto"/>
          </w:divBdr>
        </w:div>
        <w:div w:id="15428165">
          <w:marLeft w:val="446"/>
          <w:marRight w:val="0"/>
          <w:marTop w:val="240"/>
          <w:marBottom w:val="40"/>
          <w:divBdr>
            <w:top w:val="none" w:sz="0" w:space="0" w:color="auto"/>
            <w:left w:val="none" w:sz="0" w:space="0" w:color="auto"/>
            <w:bottom w:val="none" w:sz="0" w:space="0" w:color="auto"/>
            <w:right w:val="none" w:sz="0" w:space="0" w:color="auto"/>
          </w:divBdr>
        </w:div>
        <w:div w:id="1545168157">
          <w:marLeft w:val="446"/>
          <w:marRight w:val="0"/>
          <w:marTop w:val="240"/>
          <w:marBottom w:val="40"/>
          <w:divBdr>
            <w:top w:val="none" w:sz="0" w:space="0" w:color="auto"/>
            <w:left w:val="none" w:sz="0" w:space="0" w:color="auto"/>
            <w:bottom w:val="none" w:sz="0" w:space="0" w:color="auto"/>
            <w:right w:val="none" w:sz="0" w:space="0" w:color="auto"/>
          </w:divBdr>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922832831">
      <w:bodyDiv w:val="1"/>
      <w:marLeft w:val="0"/>
      <w:marRight w:val="0"/>
      <w:marTop w:val="0"/>
      <w:marBottom w:val="0"/>
      <w:divBdr>
        <w:top w:val="none" w:sz="0" w:space="0" w:color="auto"/>
        <w:left w:val="none" w:sz="0" w:space="0" w:color="auto"/>
        <w:bottom w:val="none" w:sz="0" w:space="0" w:color="auto"/>
        <w:right w:val="none" w:sz="0" w:space="0" w:color="auto"/>
      </w:divBdr>
      <w:divsChild>
        <w:div w:id="316037583">
          <w:marLeft w:val="144"/>
          <w:marRight w:val="0"/>
          <w:marTop w:val="240"/>
          <w:marBottom w:val="160"/>
          <w:divBdr>
            <w:top w:val="none" w:sz="0" w:space="0" w:color="auto"/>
            <w:left w:val="none" w:sz="0" w:space="0" w:color="auto"/>
            <w:bottom w:val="none" w:sz="0" w:space="0" w:color="auto"/>
            <w:right w:val="none" w:sz="0" w:space="0" w:color="auto"/>
          </w:divBdr>
        </w:div>
        <w:div w:id="1010059800">
          <w:marLeft w:val="144"/>
          <w:marRight w:val="0"/>
          <w:marTop w:val="240"/>
          <w:marBottom w:val="160"/>
          <w:divBdr>
            <w:top w:val="none" w:sz="0" w:space="0" w:color="auto"/>
            <w:left w:val="none" w:sz="0" w:space="0" w:color="auto"/>
            <w:bottom w:val="none" w:sz="0" w:space="0" w:color="auto"/>
            <w:right w:val="none" w:sz="0" w:space="0" w:color="auto"/>
          </w:divBdr>
        </w:div>
        <w:div w:id="1356542015">
          <w:marLeft w:val="144"/>
          <w:marRight w:val="0"/>
          <w:marTop w:val="240"/>
          <w:marBottom w:val="160"/>
          <w:divBdr>
            <w:top w:val="none" w:sz="0" w:space="0" w:color="auto"/>
            <w:left w:val="none" w:sz="0" w:space="0" w:color="auto"/>
            <w:bottom w:val="none" w:sz="0" w:space="0" w:color="auto"/>
            <w:right w:val="none" w:sz="0" w:space="0" w:color="auto"/>
          </w:divBdr>
        </w:div>
        <w:div w:id="1657413715">
          <w:marLeft w:val="144"/>
          <w:marRight w:val="0"/>
          <w:marTop w:val="240"/>
          <w:marBottom w:val="160"/>
          <w:divBdr>
            <w:top w:val="none" w:sz="0" w:space="0" w:color="auto"/>
            <w:left w:val="none" w:sz="0" w:space="0" w:color="auto"/>
            <w:bottom w:val="none" w:sz="0" w:space="0" w:color="auto"/>
            <w:right w:val="none" w:sz="0" w:space="0" w:color="auto"/>
          </w:divBdr>
        </w:div>
        <w:div w:id="381443557">
          <w:marLeft w:val="144"/>
          <w:marRight w:val="0"/>
          <w:marTop w:val="240"/>
          <w:marBottom w:val="160"/>
          <w:divBdr>
            <w:top w:val="none" w:sz="0" w:space="0" w:color="auto"/>
            <w:left w:val="none" w:sz="0" w:space="0" w:color="auto"/>
            <w:bottom w:val="none" w:sz="0" w:space="0" w:color="auto"/>
            <w:right w:val="none" w:sz="0" w:space="0" w:color="auto"/>
          </w:divBdr>
        </w:div>
      </w:divsChild>
    </w:div>
    <w:div w:id="1350915610">
      <w:bodyDiv w:val="1"/>
      <w:marLeft w:val="0"/>
      <w:marRight w:val="0"/>
      <w:marTop w:val="0"/>
      <w:marBottom w:val="0"/>
      <w:divBdr>
        <w:top w:val="none" w:sz="0" w:space="0" w:color="auto"/>
        <w:left w:val="none" w:sz="0" w:space="0" w:color="auto"/>
        <w:bottom w:val="none" w:sz="0" w:space="0" w:color="auto"/>
        <w:right w:val="none" w:sz="0" w:space="0" w:color="auto"/>
      </w:divBdr>
      <w:divsChild>
        <w:div w:id="1959602854">
          <w:marLeft w:val="144"/>
          <w:marRight w:val="0"/>
          <w:marTop w:val="240"/>
          <w:marBottom w:val="160"/>
          <w:divBdr>
            <w:top w:val="none" w:sz="0" w:space="0" w:color="auto"/>
            <w:left w:val="none" w:sz="0" w:space="0" w:color="auto"/>
            <w:bottom w:val="none" w:sz="0" w:space="0" w:color="auto"/>
            <w:right w:val="none" w:sz="0" w:space="0" w:color="auto"/>
          </w:divBdr>
        </w:div>
        <w:div w:id="216937850">
          <w:marLeft w:val="144"/>
          <w:marRight w:val="0"/>
          <w:marTop w:val="240"/>
          <w:marBottom w:val="160"/>
          <w:divBdr>
            <w:top w:val="none" w:sz="0" w:space="0" w:color="auto"/>
            <w:left w:val="none" w:sz="0" w:space="0" w:color="auto"/>
            <w:bottom w:val="none" w:sz="0" w:space="0" w:color="auto"/>
            <w:right w:val="none" w:sz="0" w:space="0" w:color="auto"/>
          </w:divBdr>
        </w:div>
        <w:div w:id="1267347064">
          <w:marLeft w:val="144"/>
          <w:marRight w:val="0"/>
          <w:marTop w:val="240"/>
          <w:marBottom w:val="160"/>
          <w:divBdr>
            <w:top w:val="none" w:sz="0" w:space="0" w:color="auto"/>
            <w:left w:val="none" w:sz="0" w:space="0" w:color="auto"/>
            <w:bottom w:val="none" w:sz="0" w:space="0" w:color="auto"/>
            <w:right w:val="none" w:sz="0" w:space="0" w:color="auto"/>
          </w:divBdr>
        </w:div>
      </w:divsChild>
    </w:div>
    <w:div w:id="1407189189">
      <w:bodyDiv w:val="1"/>
      <w:marLeft w:val="0"/>
      <w:marRight w:val="0"/>
      <w:marTop w:val="0"/>
      <w:marBottom w:val="0"/>
      <w:divBdr>
        <w:top w:val="none" w:sz="0" w:space="0" w:color="auto"/>
        <w:left w:val="none" w:sz="0" w:space="0" w:color="auto"/>
        <w:bottom w:val="none" w:sz="0" w:space="0" w:color="auto"/>
        <w:right w:val="none" w:sz="0" w:space="0" w:color="auto"/>
      </w:divBdr>
      <w:divsChild>
        <w:div w:id="164515531">
          <w:marLeft w:val="144"/>
          <w:marRight w:val="0"/>
          <w:marTop w:val="0"/>
          <w:marBottom w:val="0"/>
          <w:divBdr>
            <w:top w:val="none" w:sz="0" w:space="0" w:color="auto"/>
            <w:left w:val="none" w:sz="0" w:space="0" w:color="auto"/>
            <w:bottom w:val="none" w:sz="0" w:space="0" w:color="auto"/>
            <w:right w:val="none" w:sz="0" w:space="0" w:color="auto"/>
          </w:divBdr>
        </w:div>
        <w:div w:id="1673528608">
          <w:marLeft w:val="144"/>
          <w:marRight w:val="0"/>
          <w:marTop w:val="0"/>
          <w:marBottom w:val="0"/>
          <w:divBdr>
            <w:top w:val="none" w:sz="0" w:space="0" w:color="auto"/>
            <w:left w:val="none" w:sz="0" w:space="0" w:color="auto"/>
            <w:bottom w:val="none" w:sz="0" w:space="0" w:color="auto"/>
            <w:right w:val="none" w:sz="0" w:space="0" w:color="auto"/>
          </w:divBdr>
        </w:div>
        <w:div w:id="77674647">
          <w:marLeft w:val="144"/>
          <w:marRight w:val="0"/>
          <w:marTop w:val="0"/>
          <w:marBottom w:val="0"/>
          <w:divBdr>
            <w:top w:val="none" w:sz="0" w:space="0" w:color="auto"/>
            <w:left w:val="none" w:sz="0" w:space="0" w:color="auto"/>
            <w:bottom w:val="none" w:sz="0" w:space="0" w:color="auto"/>
            <w:right w:val="none" w:sz="0" w:space="0" w:color="auto"/>
          </w:divBdr>
        </w:div>
        <w:div w:id="909536888">
          <w:marLeft w:val="144"/>
          <w:marRight w:val="0"/>
          <w:marTop w:val="0"/>
          <w:marBottom w:val="0"/>
          <w:divBdr>
            <w:top w:val="none" w:sz="0" w:space="0" w:color="auto"/>
            <w:left w:val="none" w:sz="0" w:space="0" w:color="auto"/>
            <w:bottom w:val="none" w:sz="0" w:space="0" w:color="auto"/>
            <w:right w:val="none" w:sz="0" w:space="0" w:color="auto"/>
          </w:divBdr>
        </w:div>
        <w:div w:id="2019770282">
          <w:marLeft w:val="144"/>
          <w:marRight w:val="0"/>
          <w:marTop w:val="0"/>
          <w:marBottom w:val="0"/>
          <w:divBdr>
            <w:top w:val="none" w:sz="0" w:space="0" w:color="auto"/>
            <w:left w:val="none" w:sz="0" w:space="0" w:color="auto"/>
            <w:bottom w:val="none" w:sz="0" w:space="0" w:color="auto"/>
            <w:right w:val="none" w:sz="0" w:space="0" w:color="auto"/>
          </w:divBdr>
        </w:div>
        <w:div w:id="1842308170">
          <w:marLeft w:val="144"/>
          <w:marRight w:val="0"/>
          <w:marTop w:val="0"/>
          <w:marBottom w:val="0"/>
          <w:divBdr>
            <w:top w:val="none" w:sz="0" w:space="0" w:color="auto"/>
            <w:left w:val="none" w:sz="0" w:space="0" w:color="auto"/>
            <w:bottom w:val="none" w:sz="0" w:space="0" w:color="auto"/>
            <w:right w:val="none" w:sz="0" w:space="0" w:color="auto"/>
          </w:divBdr>
        </w:div>
        <w:div w:id="2117796410">
          <w:marLeft w:val="144"/>
          <w:marRight w:val="0"/>
          <w:marTop w:val="0"/>
          <w:marBottom w:val="0"/>
          <w:divBdr>
            <w:top w:val="none" w:sz="0" w:space="0" w:color="auto"/>
            <w:left w:val="none" w:sz="0" w:space="0" w:color="auto"/>
            <w:bottom w:val="none" w:sz="0" w:space="0" w:color="auto"/>
            <w:right w:val="none" w:sz="0" w:space="0" w:color="auto"/>
          </w:divBdr>
        </w:div>
        <w:div w:id="829057694">
          <w:marLeft w:val="144"/>
          <w:marRight w:val="0"/>
          <w:marTop w:val="0"/>
          <w:marBottom w:val="0"/>
          <w:divBdr>
            <w:top w:val="none" w:sz="0" w:space="0" w:color="auto"/>
            <w:left w:val="none" w:sz="0" w:space="0" w:color="auto"/>
            <w:bottom w:val="none" w:sz="0" w:space="0" w:color="auto"/>
            <w:right w:val="none" w:sz="0" w:space="0" w:color="auto"/>
          </w:divBdr>
        </w:div>
        <w:div w:id="1326470193">
          <w:marLeft w:val="144"/>
          <w:marRight w:val="0"/>
          <w:marTop w:val="0"/>
          <w:marBottom w:val="0"/>
          <w:divBdr>
            <w:top w:val="none" w:sz="0" w:space="0" w:color="auto"/>
            <w:left w:val="none" w:sz="0" w:space="0" w:color="auto"/>
            <w:bottom w:val="none" w:sz="0" w:space="0" w:color="auto"/>
            <w:right w:val="none" w:sz="0" w:space="0" w:color="auto"/>
          </w:divBdr>
        </w:div>
        <w:div w:id="53895754">
          <w:marLeft w:val="144"/>
          <w:marRight w:val="0"/>
          <w:marTop w:val="0"/>
          <w:marBottom w:val="0"/>
          <w:divBdr>
            <w:top w:val="none" w:sz="0" w:space="0" w:color="auto"/>
            <w:left w:val="none" w:sz="0" w:space="0" w:color="auto"/>
            <w:bottom w:val="none" w:sz="0" w:space="0" w:color="auto"/>
            <w:right w:val="none" w:sz="0" w:space="0" w:color="auto"/>
          </w:divBdr>
        </w:div>
      </w:divsChild>
    </w:div>
    <w:div w:id="1436288293">
      <w:bodyDiv w:val="1"/>
      <w:marLeft w:val="0"/>
      <w:marRight w:val="0"/>
      <w:marTop w:val="0"/>
      <w:marBottom w:val="0"/>
      <w:divBdr>
        <w:top w:val="none" w:sz="0" w:space="0" w:color="auto"/>
        <w:left w:val="none" w:sz="0" w:space="0" w:color="auto"/>
        <w:bottom w:val="none" w:sz="0" w:space="0" w:color="auto"/>
        <w:right w:val="none" w:sz="0" w:space="0" w:color="auto"/>
      </w:divBdr>
      <w:divsChild>
        <w:div w:id="1236815064">
          <w:marLeft w:val="144"/>
          <w:marRight w:val="0"/>
          <w:marTop w:val="0"/>
          <w:marBottom w:val="0"/>
          <w:divBdr>
            <w:top w:val="none" w:sz="0" w:space="0" w:color="auto"/>
            <w:left w:val="none" w:sz="0" w:space="0" w:color="auto"/>
            <w:bottom w:val="none" w:sz="0" w:space="0" w:color="auto"/>
            <w:right w:val="none" w:sz="0" w:space="0" w:color="auto"/>
          </w:divBdr>
        </w:div>
        <w:div w:id="76102870">
          <w:marLeft w:val="144"/>
          <w:marRight w:val="0"/>
          <w:marTop w:val="0"/>
          <w:marBottom w:val="0"/>
          <w:divBdr>
            <w:top w:val="none" w:sz="0" w:space="0" w:color="auto"/>
            <w:left w:val="none" w:sz="0" w:space="0" w:color="auto"/>
            <w:bottom w:val="none" w:sz="0" w:space="0" w:color="auto"/>
            <w:right w:val="none" w:sz="0" w:space="0" w:color="auto"/>
          </w:divBdr>
        </w:div>
        <w:div w:id="1530752715">
          <w:marLeft w:val="144"/>
          <w:marRight w:val="0"/>
          <w:marTop w:val="0"/>
          <w:marBottom w:val="0"/>
          <w:divBdr>
            <w:top w:val="none" w:sz="0" w:space="0" w:color="auto"/>
            <w:left w:val="none" w:sz="0" w:space="0" w:color="auto"/>
            <w:bottom w:val="none" w:sz="0" w:space="0" w:color="auto"/>
            <w:right w:val="none" w:sz="0" w:space="0" w:color="auto"/>
          </w:divBdr>
        </w:div>
        <w:div w:id="1424649288">
          <w:marLeft w:val="144"/>
          <w:marRight w:val="0"/>
          <w:marTop w:val="0"/>
          <w:marBottom w:val="0"/>
          <w:divBdr>
            <w:top w:val="none" w:sz="0" w:space="0" w:color="auto"/>
            <w:left w:val="none" w:sz="0" w:space="0" w:color="auto"/>
            <w:bottom w:val="none" w:sz="0" w:space="0" w:color="auto"/>
            <w:right w:val="none" w:sz="0" w:space="0" w:color="auto"/>
          </w:divBdr>
        </w:div>
        <w:div w:id="204803914">
          <w:marLeft w:val="144"/>
          <w:marRight w:val="0"/>
          <w:marTop w:val="0"/>
          <w:marBottom w:val="0"/>
          <w:divBdr>
            <w:top w:val="none" w:sz="0" w:space="0" w:color="auto"/>
            <w:left w:val="none" w:sz="0" w:space="0" w:color="auto"/>
            <w:bottom w:val="none" w:sz="0" w:space="0" w:color="auto"/>
            <w:right w:val="none" w:sz="0" w:space="0" w:color="auto"/>
          </w:divBdr>
        </w:div>
        <w:div w:id="984046272">
          <w:marLeft w:val="144"/>
          <w:marRight w:val="0"/>
          <w:marTop w:val="0"/>
          <w:marBottom w:val="0"/>
          <w:divBdr>
            <w:top w:val="none" w:sz="0" w:space="0" w:color="auto"/>
            <w:left w:val="none" w:sz="0" w:space="0" w:color="auto"/>
            <w:bottom w:val="none" w:sz="0" w:space="0" w:color="auto"/>
            <w:right w:val="none" w:sz="0" w:space="0" w:color="auto"/>
          </w:divBdr>
        </w:div>
        <w:div w:id="825558736">
          <w:marLeft w:val="144"/>
          <w:marRight w:val="0"/>
          <w:marTop w:val="0"/>
          <w:marBottom w:val="0"/>
          <w:divBdr>
            <w:top w:val="none" w:sz="0" w:space="0" w:color="auto"/>
            <w:left w:val="none" w:sz="0" w:space="0" w:color="auto"/>
            <w:bottom w:val="none" w:sz="0" w:space="0" w:color="auto"/>
            <w:right w:val="none" w:sz="0" w:space="0" w:color="auto"/>
          </w:divBdr>
        </w:div>
        <w:div w:id="683090076">
          <w:marLeft w:val="144"/>
          <w:marRight w:val="0"/>
          <w:marTop w:val="0"/>
          <w:marBottom w:val="0"/>
          <w:divBdr>
            <w:top w:val="none" w:sz="0" w:space="0" w:color="auto"/>
            <w:left w:val="none" w:sz="0" w:space="0" w:color="auto"/>
            <w:bottom w:val="none" w:sz="0" w:space="0" w:color="auto"/>
            <w:right w:val="none" w:sz="0" w:space="0" w:color="auto"/>
          </w:divBdr>
        </w:div>
        <w:div w:id="567768543">
          <w:marLeft w:val="144"/>
          <w:marRight w:val="0"/>
          <w:marTop w:val="0"/>
          <w:marBottom w:val="0"/>
          <w:divBdr>
            <w:top w:val="none" w:sz="0" w:space="0" w:color="auto"/>
            <w:left w:val="none" w:sz="0" w:space="0" w:color="auto"/>
            <w:bottom w:val="none" w:sz="0" w:space="0" w:color="auto"/>
            <w:right w:val="none" w:sz="0" w:space="0" w:color="auto"/>
          </w:divBdr>
        </w:div>
        <w:div w:id="1214921877">
          <w:marLeft w:val="144"/>
          <w:marRight w:val="0"/>
          <w:marTop w:val="0"/>
          <w:marBottom w:val="0"/>
          <w:divBdr>
            <w:top w:val="none" w:sz="0" w:space="0" w:color="auto"/>
            <w:left w:val="none" w:sz="0" w:space="0" w:color="auto"/>
            <w:bottom w:val="none" w:sz="0" w:space="0" w:color="auto"/>
            <w:right w:val="none" w:sz="0" w:space="0" w:color="auto"/>
          </w:divBdr>
        </w:div>
        <w:div w:id="1053893615">
          <w:marLeft w:val="144"/>
          <w:marRight w:val="0"/>
          <w:marTop w:val="0"/>
          <w:marBottom w:val="0"/>
          <w:divBdr>
            <w:top w:val="none" w:sz="0" w:space="0" w:color="auto"/>
            <w:left w:val="none" w:sz="0" w:space="0" w:color="auto"/>
            <w:bottom w:val="none" w:sz="0" w:space="0" w:color="auto"/>
            <w:right w:val="none" w:sz="0" w:space="0" w:color="auto"/>
          </w:divBdr>
        </w:div>
        <w:div w:id="2140491963">
          <w:marLeft w:val="144"/>
          <w:marRight w:val="0"/>
          <w:marTop w:val="0"/>
          <w:marBottom w:val="0"/>
          <w:divBdr>
            <w:top w:val="none" w:sz="0" w:space="0" w:color="auto"/>
            <w:left w:val="none" w:sz="0" w:space="0" w:color="auto"/>
            <w:bottom w:val="none" w:sz="0" w:space="0" w:color="auto"/>
            <w:right w:val="none" w:sz="0" w:space="0" w:color="auto"/>
          </w:divBdr>
        </w:div>
        <w:div w:id="1672296511">
          <w:marLeft w:val="144"/>
          <w:marRight w:val="0"/>
          <w:marTop w:val="0"/>
          <w:marBottom w:val="0"/>
          <w:divBdr>
            <w:top w:val="none" w:sz="0" w:space="0" w:color="auto"/>
            <w:left w:val="none" w:sz="0" w:space="0" w:color="auto"/>
            <w:bottom w:val="none" w:sz="0" w:space="0" w:color="auto"/>
            <w:right w:val="none" w:sz="0" w:space="0" w:color="auto"/>
          </w:divBdr>
        </w:div>
        <w:div w:id="1107888424">
          <w:marLeft w:val="144"/>
          <w:marRight w:val="0"/>
          <w:marTop w:val="0"/>
          <w:marBottom w:val="0"/>
          <w:divBdr>
            <w:top w:val="none" w:sz="0" w:space="0" w:color="auto"/>
            <w:left w:val="none" w:sz="0" w:space="0" w:color="auto"/>
            <w:bottom w:val="none" w:sz="0" w:space="0" w:color="auto"/>
            <w:right w:val="none" w:sz="0" w:space="0" w:color="auto"/>
          </w:divBdr>
        </w:div>
      </w:divsChild>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563983552">
      <w:bodyDiv w:val="1"/>
      <w:marLeft w:val="0"/>
      <w:marRight w:val="0"/>
      <w:marTop w:val="0"/>
      <w:marBottom w:val="0"/>
      <w:divBdr>
        <w:top w:val="none" w:sz="0" w:space="0" w:color="auto"/>
        <w:left w:val="none" w:sz="0" w:space="0" w:color="auto"/>
        <w:bottom w:val="none" w:sz="0" w:space="0" w:color="auto"/>
        <w:right w:val="none" w:sz="0" w:space="0" w:color="auto"/>
      </w:divBdr>
      <w:divsChild>
        <w:div w:id="1418868207">
          <w:marLeft w:val="144"/>
          <w:marRight w:val="0"/>
          <w:marTop w:val="0"/>
          <w:marBottom w:val="0"/>
          <w:divBdr>
            <w:top w:val="none" w:sz="0" w:space="0" w:color="auto"/>
            <w:left w:val="none" w:sz="0" w:space="0" w:color="auto"/>
            <w:bottom w:val="none" w:sz="0" w:space="0" w:color="auto"/>
            <w:right w:val="none" w:sz="0" w:space="0" w:color="auto"/>
          </w:divBdr>
        </w:div>
        <w:div w:id="584849614">
          <w:marLeft w:val="144"/>
          <w:marRight w:val="0"/>
          <w:marTop w:val="0"/>
          <w:marBottom w:val="0"/>
          <w:divBdr>
            <w:top w:val="none" w:sz="0" w:space="0" w:color="auto"/>
            <w:left w:val="none" w:sz="0" w:space="0" w:color="auto"/>
            <w:bottom w:val="none" w:sz="0" w:space="0" w:color="auto"/>
            <w:right w:val="none" w:sz="0" w:space="0" w:color="auto"/>
          </w:divBdr>
        </w:div>
        <w:div w:id="1980452604">
          <w:marLeft w:val="144"/>
          <w:marRight w:val="0"/>
          <w:marTop w:val="0"/>
          <w:marBottom w:val="0"/>
          <w:divBdr>
            <w:top w:val="none" w:sz="0" w:space="0" w:color="auto"/>
            <w:left w:val="none" w:sz="0" w:space="0" w:color="auto"/>
            <w:bottom w:val="none" w:sz="0" w:space="0" w:color="auto"/>
            <w:right w:val="none" w:sz="0" w:space="0" w:color="auto"/>
          </w:divBdr>
        </w:div>
        <w:div w:id="1831561361">
          <w:marLeft w:val="144"/>
          <w:marRight w:val="0"/>
          <w:marTop w:val="0"/>
          <w:marBottom w:val="0"/>
          <w:divBdr>
            <w:top w:val="none" w:sz="0" w:space="0" w:color="auto"/>
            <w:left w:val="none" w:sz="0" w:space="0" w:color="auto"/>
            <w:bottom w:val="none" w:sz="0" w:space="0" w:color="auto"/>
            <w:right w:val="none" w:sz="0" w:space="0" w:color="auto"/>
          </w:divBdr>
        </w:div>
        <w:div w:id="1416588281">
          <w:marLeft w:val="144"/>
          <w:marRight w:val="0"/>
          <w:marTop w:val="0"/>
          <w:marBottom w:val="0"/>
          <w:divBdr>
            <w:top w:val="none" w:sz="0" w:space="0" w:color="auto"/>
            <w:left w:val="none" w:sz="0" w:space="0" w:color="auto"/>
            <w:bottom w:val="none" w:sz="0" w:space="0" w:color="auto"/>
            <w:right w:val="none" w:sz="0" w:space="0" w:color="auto"/>
          </w:divBdr>
        </w:div>
      </w:divsChild>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sChild>
        <w:div w:id="1541824189">
          <w:marLeft w:val="144"/>
          <w:marRight w:val="0"/>
          <w:marTop w:val="240"/>
          <w:marBottom w:val="160"/>
          <w:divBdr>
            <w:top w:val="none" w:sz="0" w:space="0" w:color="auto"/>
            <w:left w:val="none" w:sz="0" w:space="0" w:color="auto"/>
            <w:bottom w:val="none" w:sz="0" w:space="0" w:color="auto"/>
            <w:right w:val="none" w:sz="0" w:space="0" w:color="auto"/>
          </w:divBdr>
        </w:div>
        <w:div w:id="486015384">
          <w:marLeft w:val="144"/>
          <w:marRight w:val="0"/>
          <w:marTop w:val="240"/>
          <w:marBottom w:val="160"/>
          <w:divBdr>
            <w:top w:val="none" w:sz="0" w:space="0" w:color="auto"/>
            <w:left w:val="none" w:sz="0" w:space="0" w:color="auto"/>
            <w:bottom w:val="none" w:sz="0" w:space="0" w:color="auto"/>
            <w:right w:val="none" w:sz="0" w:space="0" w:color="auto"/>
          </w:divBdr>
        </w:div>
        <w:div w:id="932276384">
          <w:marLeft w:val="144"/>
          <w:marRight w:val="0"/>
          <w:marTop w:val="240"/>
          <w:marBottom w:val="160"/>
          <w:divBdr>
            <w:top w:val="none" w:sz="0" w:space="0" w:color="auto"/>
            <w:left w:val="none" w:sz="0" w:space="0" w:color="auto"/>
            <w:bottom w:val="none" w:sz="0" w:space="0" w:color="auto"/>
            <w:right w:val="none" w:sz="0" w:space="0" w:color="auto"/>
          </w:divBdr>
        </w:div>
        <w:div w:id="39134727">
          <w:marLeft w:val="144"/>
          <w:marRight w:val="0"/>
          <w:marTop w:val="240"/>
          <w:marBottom w:val="160"/>
          <w:divBdr>
            <w:top w:val="none" w:sz="0" w:space="0" w:color="auto"/>
            <w:left w:val="none" w:sz="0" w:space="0" w:color="auto"/>
            <w:bottom w:val="none" w:sz="0" w:space="0" w:color="auto"/>
            <w:right w:val="none" w:sz="0" w:space="0" w:color="auto"/>
          </w:divBdr>
        </w:div>
      </w:divsChild>
    </w:div>
    <w:div w:id="1800876136">
      <w:bodyDiv w:val="1"/>
      <w:marLeft w:val="0"/>
      <w:marRight w:val="0"/>
      <w:marTop w:val="0"/>
      <w:marBottom w:val="0"/>
      <w:divBdr>
        <w:top w:val="none" w:sz="0" w:space="0" w:color="auto"/>
        <w:left w:val="none" w:sz="0" w:space="0" w:color="auto"/>
        <w:bottom w:val="none" w:sz="0" w:space="0" w:color="auto"/>
        <w:right w:val="none" w:sz="0" w:space="0" w:color="auto"/>
      </w:divBdr>
      <w:divsChild>
        <w:div w:id="224267098">
          <w:marLeft w:val="144"/>
          <w:marRight w:val="0"/>
          <w:marTop w:val="240"/>
          <w:marBottom w:val="40"/>
          <w:divBdr>
            <w:top w:val="none" w:sz="0" w:space="0" w:color="auto"/>
            <w:left w:val="none" w:sz="0" w:space="0" w:color="auto"/>
            <w:bottom w:val="none" w:sz="0" w:space="0" w:color="auto"/>
            <w:right w:val="none" w:sz="0" w:space="0" w:color="auto"/>
          </w:divBdr>
        </w:div>
        <w:div w:id="858278986">
          <w:marLeft w:val="144"/>
          <w:marRight w:val="0"/>
          <w:marTop w:val="240"/>
          <w:marBottom w:val="40"/>
          <w:divBdr>
            <w:top w:val="none" w:sz="0" w:space="0" w:color="auto"/>
            <w:left w:val="none" w:sz="0" w:space="0" w:color="auto"/>
            <w:bottom w:val="none" w:sz="0" w:space="0" w:color="auto"/>
            <w:right w:val="none" w:sz="0" w:space="0" w:color="auto"/>
          </w:divBdr>
        </w:div>
        <w:div w:id="268903045">
          <w:marLeft w:val="144"/>
          <w:marRight w:val="0"/>
          <w:marTop w:val="240"/>
          <w:marBottom w:val="40"/>
          <w:divBdr>
            <w:top w:val="none" w:sz="0" w:space="0" w:color="auto"/>
            <w:left w:val="none" w:sz="0" w:space="0" w:color="auto"/>
            <w:bottom w:val="none" w:sz="0" w:space="0" w:color="auto"/>
            <w:right w:val="none" w:sz="0" w:space="0" w:color="auto"/>
          </w:divBdr>
        </w:div>
      </w:divsChild>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41467540">
      <w:bodyDiv w:val="1"/>
      <w:marLeft w:val="0"/>
      <w:marRight w:val="0"/>
      <w:marTop w:val="0"/>
      <w:marBottom w:val="0"/>
      <w:divBdr>
        <w:top w:val="none" w:sz="0" w:space="0" w:color="auto"/>
        <w:left w:val="none" w:sz="0" w:space="0" w:color="auto"/>
        <w:bottom w:val="none" w:sz="0" w:space="0" w:color="auto"/>
        <w:right w:val="none" w:sz="0" w:space="0" w:color="auto"/>
      </w:divBdr>
      <w:divsChild>
        <w:div w:id="784933750">
          <w:marLeft w:val="144"/>
          <w:marRight w:val="0"/>
          <w:marTop w:val="240"/>
          <w:marBottom w:val="160"/>
          <w:divBdr>
            <w:top w:val="none" w:sz="0" w:space="0" w:color="auto"/>
            <w:left w:val="none" w:sz="0" w:space="0" w:color="auto"/>
            <w:bottom w:val="none" w:sz="0" w:space="0" w:color="auto"/>
            <w:right w:val="none" w:sz="0" w:space="0" w:color="auto"/>
          </w:divBdr>
        </w:div>
        <w:div w:id="1799761365">
          <w:marLeft w:val="144"/>
          <w:marRight w:val="0"/>
          <w:marTop w:val="240"/>
          <w:marBottom w:val="160"/>
          <w:divBdr>
            <w:top w:val="none" w:sz="0" w:space="0" w:color="auto"/>
            <w:left w:val="none" w:sz="0" w:space="0" w:color="auto"/>
            <w:bottom w:val="none" w:sz="0" w:space="0" w:color="auto"/>
            <w:right w:val="none" w:sz="0" w:space="0" w:color="auto"/>
          </w:divBdr>
        </w:div>
        <w:div w:id="154536719">
          <w:marLeft w:val="547"/>
          <w:marRight w:val="0"/>
          <w:marTop w:val="240"/>
          <w:marBottom w:val="40"/>
          <w:divBdr>
            <w:top w:val="none" w:sz="0" w:space="0" w:color="auto"/>
            <w:left w:val="none" w:sz="0" w:space="0" w:color="auto"/>
            <w:bottom w:val="none" w:sz="0" w:space="0" w:color="auto"/>
            <w:right w:val="none" w:sz="0" w:space="0" w:color="auto"/>
          </w:divBdr>
        </w:div>
        <w:div w:id="303780044">
          <w:marLeft w:val="547"/>
          <w:marRight w:val="0"/>
          <w:marTop w:val="240"/>
          <w:marBottom w:val="40"/>
          <w:divBdr>
            <w:top w:val="none" w:sz="0" w:space="0" w:color="auto"/>
            <w:left w:val="none" w:sz="0" w:space="0" w:color="auto"/>
            <w:bottom w:val="none" w:sz="0" w:space="0" w:color="auto"/>
            <w:right w:val="none" w:sz="0" w:space="0" w:color="auto"/>
          </w:divBdr>
        </w:div>
        <w:div w:id="481001164">
          <w:marLeft w:val="547"/>
          <w:marRight w:val="0"/>
          <w:marTop w:val="240"/>
          <w:marBottom w:val="40"/>
          <w:divBdr>
            <w:top w:val="none" w:sz="0" w:space="0" w:color="auto"/>
            <w:left w:val="none" w:sz="0" w:space="0" w:color="auto"/>
            <w:bottom w:val="none" w:sz="0" w:space="0" w:color="auto"/>
            <w:right w:val="none" w:sz="0" w:space="0" w:color="auto"/>
          </w:divBdr>
        </w:div>
        <w:div w:id="338311280">
          <w:marLeft w:val="547"/>
          <w:marRight w:val="0"/>
          <w:marTop w:val="240"/>
          <w:marBottom w:val="40"/>
          <w:divBdr>
            <w:top w:val="none" w:sz="0" w:space="0" w:color="auto"/>
            <w:left w:val="none" w:sz="0" w:space="0" w:color="auto"/>
            <w:bottom w:val="none" w:sz="0" w:space="0" w:color="auto"/>
            <w:right w:val="none" w:sz="0" w:space="0" w:color="auto"/>
          </w:divBdr>
        </w:div>
        <w:div w:id="371811394">
          <w:marLeft w:val="547"/>
          <w:marRight w:val="0"/>
          <w:marTop w:val="240"/>
          <w:marBottom w:val="40"/>
          <w:divBdr>
            <w:top w:val="none" w:sz="0" w:space="0" w:color="auto"/>
            <w:left w:val="none" w:sz="0" w:space="0" w:color="auto"/>
            <w:bottom w:val="none" w:sz="0" w:space="0" w:color="auto"/>
            <w:right w:val="none" w:sz="0" w:space="0" w:color="auto"/>
          </w:divBdr>
        </w:div>
        <w:div w:id="283387326">
          <w:marLeft w:val="547"/>
          <w:marRight w:val="0"/>
          <w:marTop w:val="240"/>
          <w:marBottom w:val="160"/>
          <w:divBdr>
            <w:top w:val="none" w:sz="0" w:space="0" w:color="auto"/>
            <w:left w:val="none" w:sz="0" w:space="0" w:color="auto"/>
            <w:bottom w:val="none" w:sz="0" w:space="0" w:color="auto"/>
            <w:right w:val="none" w:sz="0" w:space="0" w:color="auto"/>
          </w:divBdr>
        </w:div>
      </w:divsChild>
    </w:div>
    <w:div w:id="2131245034">
      <w:bodyDiv w:val="1"/>
      <w:marLeft w:val="0"/>
      <w:marRight w:val="0"/>
      <w:marTop w:val="0"/>
      <w:marBottom w:val="0"/>
      <w:divBdr>
        <w:top w:val="none" w:sz="0" w:space="0" w:color="auto"/>
        <w:left w:val="none" w:sz="0" w:space="0" w:color="auto"/>
        <w:bottom w:val="none" w:sz="0" w:space="0" w:color="auto"/>
        <w:right w:val="none" w:sz="0" w:space="0" w:color="auto"/>
      </w:divBdr>
      <w:divsChild>
        <w:div w:id="362902481">
          <w:marLeft w:val="144"/>
          <w:marRight w:val="0"/>
          <w:marTop w:val="240"/>
          <w:marBottom w:val="160"/>
          <w:divBdr>
            <w:top w:val="none" w:sz="0" w:space="0" w:color="auto"/>
            <w:left w:val="none" w:sz="0" w:space="0" w:color="auto"/>
            <w:bottom w:val="none" w:sz="0" w:space="0" w:color="auto"/>
            <w:right w:val="none" w:sz="0" w:space="0" w:color="auto"/>
          </w:divBdr>
        </w:div>
        <w:div w:id="2078281256">
          <w:marLeft w:val="144"/>
          <w:marRight w:val="0"/>
          <w:marTop w:val="240"/>
          <w:marBottom w:val="160"/>
          <w:divBdr>
            <w:top w:val="none" w:sz="0" w:space="0" w:color="auto"/>
            <w:left w:val="none" w:sz="0" w:space="0" w:color="auto"/>
            <w:bottom w:val="none" w:sz="0" w:space="0" w:color="auto"/>
            <w:right w:val="none" w:sz="0" w:space="0" w:color="auto"/>
          </w:divBdr>
        </w:div>
        <w:div w:id="1636645490">
          <w:marLeft w:val="144"/>
          <w:marRight w:val="0"/>
          <w:marTop w:val="240"/>
          <w:marBottom w:val="160"/>
          <w:divBdr>
            <w:top w:val="none" w:sz="0" w:space="0" w:color="auto"/>
            <w:left w:val="none" w:sz="0" w:space="0" w:color="auto"/>
            <w:bottom w:val="none" w:sz="0" w:space="0" w:color="auto"/>
            <w:right w:val="none" w:sz="0" w:space="0" w:color="auto"/>
          </w:divBdr>
        </w:div>
        <w:div w:id="1314261709">
          <w:marLeft w:val="144"/>
          <w:marRight w:val="0"/>
          <w:marTop w:val="240"/>
          <w:marBottom w:val="160"/>
          <w:divBdr>
            <w:top w:val="none" w:sz="0" w:space="0" w:color="auto"/>
            <w:left w:val="none" w:sz="0" w:space="0" w:color="auto"/>
            <w:bottom w:val="none" w:sz="0" w:space="0" w:color="auto"/>
            <w:right w:val="none" w:sz="0" w:space="0" w:color="auto"/>
          </w:divBdr>
        </w:div>
        <w:div w:id="1219709627">
          <w:marLeft w:val="144"/>
          <w:marRight w:val="0"/>
          <w:marTop w:val="24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part/6/chapter/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80595/SMSC_Guidance_Maintained_School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19542/Relationships_Education__Relationships_and_Sex_Education__RSE__and_Health_Educatio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ance-handbook"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B2074"/>
    <w:rsid w:val="000D4B1B"/>
    <w:rsid w:val="001069D6"/>
    <w:rsid w:val="00132CCD"/>
    <w:rsid w:val="0032772A"/>
    <w:rsid w:val="003A678A"/>
    <w:rsid w:val="0047137E"/>
    <w:rsid w:val="004A1DF2"/>
    <w:rsid w:val="005809F9"/>
    <w:rsid w:val="0058346D"/>
    <w:rsid w:val="006D014D"/>
    <w:rsid w:val="008461C7"/>
    <w:rsid w:val="00893B8C"/>
    <w:rsid w:val="008C5962"/>
    <w:rsid w:val="009F329D"/>
    <w:rsid w:val="00A2594F"/>
    <w:rsid w:val="00AD7131"/>
    <w:rsid w:val="00C41969"/>
    <w:rsid w:val="00E73D8A"/>
    <w:rsid w:val="00ED6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580427179d8bb91ec21ddb02aa726335">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6385ad8c781528d68403d79292971ac0"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1F645-7DC6-4E37-95AC-574B3A1472DA}"/>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96D2F2F1-5D2E-413E-9CDE-2513B9C80939}">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4.xml><?xml version="1.0" encoding="utf-8"?>
<ds:datastoreItem xmlns:ds="http://schemas.openxmlformats.org/officeDocument/2006/customXml" ds:itemID="{D33AFC3A-1617-4E8E-B8FE-EBBA211E0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5164</Words>
  <Characters>30314</Characters>
  <Application>Microsoft Office Word</Application>
  <DocSecurity>8</DocSecurity>
  <Lines>797</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3</cp:revision>
  <cp:lastPrinted>2021-11-15T13:50:00Z</cp:lastPrinted>
  <dcterms:created xsi:type="dcterms:W3CDTF">2025-12-04T11:33:00Z</dcterms:created>
  <dcterms:modified xsi:type="dcterms:W3CDTF">2025-12-04T11:33:00Z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1465200</vt:r8>
  </property>
  <property fmtid="{D5CDD505-2E9C-101B-9397-08002B2CF9AE}" pid="4" name="MediaServiceImageTags">
    <vt:lpwstr/>
  </property>
</Properties>
</file>